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B40" w:rsidRPr="004345FB" w:rsidRDefault="00315B40" w:rsidP="00315B40">
      <w:pPr>
        <w:keepNext/>
        <w:spacing w:after="0" w:line="276" w:lineRule="auto"/>
        <w:jc w:val="both"/>
        <w:outlineLvl w:val="0"/>
        <w:rPr>
          <w:rFonts w:ascii="Arial" w:eastAsia="Times New Roman" w:hAnsi="Arial" w:cs="Arial"/>
          <w:kern w:val="32"/>
          <w:sz w:val="20"/>
          <w:szCs w:val="20"/>
          <w:lang w:eastAsia="pl-PL"/>
        </w:rPr>
      </w:pPr>
      <w:r w:rsidRPr="004345FB">
        <w:rPr>
          <w:rFonts w:ascii="Tahoma" w:hAnsi="Tahoma" w:cs="Tahoma"/>
          <w:noProof/>
          <w:sz w:val="20"/>
          <w:szCs w:val="20"/>
          <w:lang w:eastAsia="pl-PL"/>
        </w:rPr>
        <w:drawing>
          <wp:inline distT="0" distB="0" distL="0" distR="0" wp14:anchorId="63848B8B" wp14:editId="6EEA5100">
            <wp:extent cx="1752600" cy="2352675"/>
            <wp:effectExtent l="0" t="0" r="0" b="9525"/>
            <wp:docPr id="2" name="Obraz 2" descr="G:\znak\zna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G:\znak\znak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5FB">
        <w:rPr>
          <w:rFonts w:ascii="Arial" w:eastAsia="Times New Roman" w:hAnsi="Arial" w:cs="Arial"/>
          <w:kern w:val="32"/>
          <w:sz w:val="20"/>
          <w:szCs w:val="20"/>
          <w:lang w:eastAsia="pl-PL"/>
        </w:rPr>
        <w:t xml:space="preserve">          </w:t>
      </w:r>
      <w:bookmarkStart w:id="0" w:name="_Hlk129001012"/>
      <w:r w:rsidRPr="004345FB">
        <w:rPr>
          <w:rFonts w:ascii="Arial" w:eastAsia="Times New Roman" w:hAnsi="Arial" w:cs="Arial"/>
          <w:kern w:val="32"/>
          <w:sz w:val="20"/>
          <w:szCs w:val="20"/>
          <w:lang w:eastAsia="pl-PL"/>
        </w:rPr>
        <w:tab/>
      </w:r>
      <w:r w:rsidRPr="004345FB">
        <w:rPr>
          <w:rFonts w:ascii="Arial" w:eastAsia="Times New Roman" w:hAnsi="Arial" w:cs="Arial"/>
          <w:kern w:val="32"/>
          <w:sz w:val="20"/>
          <w:szCs w:val="20"/>
          <w:lang w:eastAsia="pl-PL"/>
        </w:rPr>
        <w:tab/>
      </w:r>
      <w:r w:rsidRPr="004345FB">
        <w:rPr>
          <w:rFonts w:ascii="Arial" w:eastAsia="Times New Roman" w:hAnsi="Arial" w:cs="Arial"/>
          <w:kern w:val="32"/>
          <w:sz w:val="20"/>
          <w:szCs w:val="20"/>
          <w:lang w:eastAsia="pl-PL"/>
        </w:rPr>
        <w:tab/>
      </w:r>
      <w:r w:rsidRPr="004345FB">
        <w:rPr>
          <w:rFonts w:ascii="Arial" w:eastAsia="Times New Roman" w:hAnsi="Arial" w:cs="Arial"/>
          <w:kern w:val="32"/>
          <w:sz w:val="20"/>
          <w:szCs w:val="20"/>
          <w:lang w:eastAsia="pl-PL"/>
        </w:rPr>
        <w:tab/>
        <w:t xml:space="preserve">   ZATWIERDZAM</w:t>
      </w:r>
      <w:r w:rsidRPr="004345FB">
        <w:rPr>
          <w:rFonts w:ascii="Arial" w:eastAsia="Times New Roman" w:hAnsi="Arial" w:cs="Arial"/>
          <w:kern w:val="32"/>
          <w:sz w:val="20"/>
          <w:szCs w:val="20"/>
          <w:lang w:eastAsia="pl-PL"/>
        </w:rPr>
        <w:tab/>
      </w:r>
    </w:p>
    <w:p w:rsidR="00315B40" w:rsidRPr="004345FB" w:rsidRDefault="00315B40" w:rsidP="00315B40">
      <w:pPr>
        <w:keepNext/>
        <w:spacing w:after="0" w:line="276" w:lineRule="auto"/>
        <w:ind w:left="5245"/>
        <w:jc w:val="both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       </w:t>
      </w:r>
      <w:r w:rsidRPr="004345FB">
        <w:rPr>
          <w:rFonts w:ascii="Arial" w:eastAsia="Times New Roman" w:hAnsi="Arial" w:cs="Arial"/>
          <w:bCs/>
          <w:kern w:val="32"/>
          <w:sz w:val="20"/>
          <w:szCs w:val="20"/>
          <w:lang w:eastAsia="pl-PL"/>
        </w:rPr>
        <w:t>DOWÓDCA JW 4101</w:t>
      </w:r>
    </w:p>
    <w:p w:rsidR="00315B40" w:rsidRPr="004345FB" w:rsidRDefault="00315B40" w:rsidP="00315B40">
      <w:pPr>
        <w:spacing w:after="0" w:line="276" w:lineRule="auto"/>
        <w:ind w:left="567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                                                                                              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    płk Marcin SUSZKO</w:t>
      </w:r>
    </w:p>
    <w:p w:rsidR="00315B40" w:rsidRPr="004345FB" w:rsidRDefault="00315B40" w:rsidP="00315B40">
      <w:pPr>
        <w:spacing w:after="120" w:line="276" w:lineRule="auto"/>
        <w:ind w:left="5954"/>
        <w:rPr>
          <w:rFonts w:ascii="Arial" w:eastAsia="Times New Roman" w:hAnsi="Arial" w:cs="Arial"/>
          <w:b/>
          <w:sz w:val="20"/>
          <w:szCs w:val="20"/>
          <w:lang w:eastAsia="en-GB"/>
        </w:rPr>
      </w:pPr>
    </w:p>
    <w:p w:rsidR="00315B40" w:rsidRPr="004345FB" w:rsidRDefault="00315B40" w:rsidP="00315B40">
      <w:pPr>
        <w:spacing w:after="12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</w:p>
    <w:p w:rsidR="00315B40" w:rsidRPr="004345FB" w:rsidRDefault="00315B40" w:rsidP="00315B40">
      <w:pPr>
        <w:spacing w:after="12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OGŁOSZENIE </w:t>
      </w:r>
    </w:p>
    <w:p w:rsidR="00315B40" w:rsidRPr="004345FB" w:rsidRDefault="00315B40" w:rsidP="00315B40">
      <w:pPr>
        <w:spacing w:after="12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en-GB"/>
        </w:rPr>
        <w:t>O ZAMÓWIENIU W TRYBIE PRZETARGU OGRANICZONEGO</w:t>
      </w:r>
    </w:p>
    <w:p w:rsidR="00315B40" w:rsidRPr="004345FB" w:rsidRDefault="00315B40" w:rsidP="00315B40">
      <w:pPr>
        <w:spacing w:after="12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en-GB"/>
        </w:rPr>
        <w:t>oraz</w:t>
      </w:r>
    </w:p>
    <w:p w:rsidR="00315B40" w:rsidRPr="004345FB" w:rsidRDefault="00315B40" w:rsidP="00315B40">
      <w:pPr>
        <w:spacing w:after="12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en-GB"/>
        </w:rPr>
        <w:t>OPIS SPOSOBU PRZYGOTOWANIA WNIOSKU</w:t>
      </w:r>
    </w:p>
    <w:p w:rsidR="00315B40" w:rsidRPr="004345FB" w:rsidRDefault="00315B40" w:rsidP="00315B40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en-GB"/>
        </w:rPr>
      </w:pPr>
      <w:r w:rsidRPr="004345FB">
        <w:rPr>
          <w:rFonts w:ascii="Arial" w:eastAsia="Times New Roman" w:hAnsi="Arial" w:cs="Arial"/>
          <w:sz w:val="20"/>
          <w:szCs w:val="20"/>
          <w:lang w:eastAsia="en-GB"/>
        </w:rPr>
        <w:t xml:space="preserve">o dopuszczenie do udziału w postępowaniu o udzielenie zamówienia publicznego w dziedzinach obronności i bezpieczeństwa w trybie przetargu ograniczonego prowadzonego zgodnie z Działem VI ustawy z dnia </w:t>
      </w:r>
      <w:bookmarkStart w:id="1" w:name="_Hlk129001640"/>
      <w:r w:rsidRPr="004345FB">
        <w:rPr>
          <w:rFonts w:ascii="Arial" w:eastAsia="Times New Roman" w:hAnsi="Arial" w:cs="Arial"/>
          <w:sz w:val="20"/>
          <w:szCs w:val="20"/>
          <w:lang w:eastAsia="en-GB"/>
        </w:rPr>
        <w:t xml:space="preserve">11.09.2019 roku Prawo Zamówień Publicznych (t. jedn. Dz. U. z 2024 r., poz. 1320 z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en-GB"/>
        </w:rPr>
        <w:t>późn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en-GB"/>
        </w:rPr>
        <w:t>zm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en-GB"/>
        </w:rPr>
        <w:t xml:space="preserve">) zwanej dalej ustawą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en-GB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en-GB"/>
        </w:rPr>
        <w:t>, o wartości powyżej progów unijnych</w:t>
      </w:r>
      <w:bookmarkEnd w:id="1"/>
      <w:r w:rsidRPr="004345FB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315B40" w:rsidRPr="00315B40" w:rsidRDefault="00315B40" w:rsidP="00315B40">
      <w:pPr>
        <w:spacing w:after="120" w:line="276" w:lineRule="auto"/>
        <w:jc w:val="center"/>
        <w:rPr>
          <w:rFonts w:ascii="Arial" w:eastAsia="Times New Roman" w:hAnsi="Arial" w:cs="Arial"/>
          <w:b/>
          <w:color w:val="0033CC"/>
          <w:sz w:val="24"/>
          <w:szCs w:val="24"/>
          <w:lang w:eastAsia="en-GB"/>
        </w:rPr>
      </w:pPr>
    </w:p>
    <w:p w:rsidR="00315B40" w:rsidRPr="00315B40" w:rsidRDefault="00315B40" w:rsidP="00315B40">
      <w:pPr>
        <w:tabs>
          <w:tab w:val="left" w:pos="0"/>
          <w:tab w:val="left" w:pos="360"/>
        </w:tabs>
        <w:spacing w:after="0" w:line="240" w:lineRule="auto"/>
        <w:jc w:val="center"/>
        <w:rPr>
          <w:rFonts w:ascii="Arial" w:eastAsia="Times New Roman" w:hAnsi="Arial" w:cs="Arial"/>
          <w:bCs/>
          <w:color w:val="0033CC"/>
          <w:sz w:val="24"/>
          <w:szCs w:val="24"/>
          <w:u w:val="single"/>
          <w:lang w:eastAsia="pl-PL"/>
        </w:rPr>
      </w:pPr>
      <w:r w:rsidRPr="00315B40">
        <w:rPr>
          <w:rFonts w:ascii="Arial" w:eastAsia="Times New Roman" w:hAnsi="Arial" w:cs="Arial"/>
          <w:b/>
          <w:bCs/>
          <w:i/>
          <w:color w:val="0033CC"/>
          <w:sz w:val="24"/>
          <w:szCs w:val="24"/>
          <w:lang w:eastAsia="pl-PL"/>
        </w:rPr>
        <w:t xml:space="preserve">„Dostawa pojazdów operacyjnych grupy D dla Jednostki Wojskowej Nr 4101 w Lublińcu – nr </w:t>
      </w:r>
      <w:proofErr w:type="spellStart"/>
      <w:r w:rsidRPr="00315B40">
        <w:rPr>
          <w:rFonts w:ascii="Arial" w:eastAsia="Times New Roman" w:hAnsi="Arial" w:cs="Arial"/>
          <w:b/>
          <w:bCs/>
          <w:i/>
          <w:color w:val="0033CC"/>
          <w:sz w:val="24"/>
          <w:szCs w:val="24"/>
          <w:lang w:eastAsia="pl-PL"/>
        </w:rPr>
        <w:t>spr</w:t>
      </w:r>
      <w:proofErr w:type="spellEnd"/>
      <w:r w:rsidRPr="00315B40">
        <w:rPr>
          <w:rFonts w:ascii="Arial" w:eastAsia="Times New Roman" w:hAnsi="Arial" w:cs="Arial"/>
          <w:b/>
          <w:bCs/>
          <w:i/>
          <w:color w:val="0033CC"/>
          <w:sz w:val="24"/>
          <w:szCs w:val="24"/>
          <w:lang w:eastAsia="pl-PL"/>
        </w:rPr>
        <w:t>. 4/OIB/2026</w:t>
      </w:r>
    </w:p>
    <w:p w:rsidR="00315B40" w:rsidRPr="00193797" w:rsidRDefault="00315B40" w:rsidP="00315B40">
      <w:pPr>
        <w:spacing w:after="60"/>
        <w:jc w:val="both"/>
        <w:rPr>
          <w:rFonts w:ascii="Arial" w:hAnsi="Arial" w:cs="Arial"/>
          <w:color w:val="660033"/>
          <w:sz w:val="24"/>
          <w:szCs w:val="24"/>
          <w:lang w:eastAsia="pl-PL"/>
        </w:rPr>
      </w:pPr>
    </w:p>
    <w:p w:rsidR="00315B40" w:rsidRPr="004345FB" w:rsidRDefault="00315B40" w:rsidP="00315B40">
      <w:pPr>
        <w:spacing w:after="60"/>
        <w:jc w:val="both"/>
        <w:rPr>
          <w:rFonts w:ascii="Arial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60"/>
        <w:jc w:val="both"/>
        <w:rPr>
          <w:rFonts w:ascii="Arial" w:hAnsi="Arial" w:cs="Arial"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  <w:lang w:eastAsia="pl-PL"/>
        </w:rPr>
        <w:t xml:space="preserve">Ogłoszenie o postępowaniu zostało przekazane do publikacji w Dzienniku Urzędowym Unii Europejskiej w dniu </w:t>
      </w:r>
      <w:r>
        <w:rPr>
          <w:rFonts w:ascii="Arial" w:hAnsi="Arial" w:cs="Arial"/>
          <w:bCs/>
          <w:sz w:val="20"/>
          <w:szCs w:val="20"/>
          <w:lang w:eastAsia="pl-PL"/>
        </w:rPr>
        <w:t>1</w:t>
      </w:r>
      <w:r w:rsidR="002D48B3">
        <w:rPr>
          <w:rFonts w:ascii="Arial" w:hAnsi="Arial" w:cs="Arial"/>
          <w:bCs/>
          <w:sz w:val="20"/>
          <w:szCs w:val="20"/>
          <w:lang w:eastAsia="pl-PL"/>
        </w:rPr>
        <w:t>9</w:t>
      </w:r>
      <w:r>
        <w:rPr>
          <w:rFonts w:ascii="Arial" w:hAnsi="Arial" w:cs="Arial"/>
          <w:bCs/>
          <w:sz w:val="20"/>
          <w:szCs w:val="20"/>
          <w:lang w:eastAsia="pl-PL"/>
        </w:rPr>
        <w:t>.03.2026</w:t>
      </w:r>
      <w:r w:rsidRPr="004345FB">
        <w:rPr>
          <w:rFonts w:ascii="Arial" w:hAnsi="Arial" w:cs="Arial"/>
          <w:bCs/>
          <w:sz w:val="20"/>
          <w:szCs w:val="20"/>
          <w:lang w:eastAsia="pl-PL"/>
        </w:rPr>
        <w:t xml:space="preserve"> r</w:t>
      </w:r>
      <w:r w:rsidRPr="004345FB">
        <w:rPr>
          <w:rFonts w:ascii="Arial" w:hAnsi="Arial" w:cs="Arial"/>
          <w:color w:val="FF0000"/>
          <w:sz w:val="20"/>
          <w:szCs w:val="20"/>
          <w:lang w:eastAsia="pl-PL"/>
        </w:rPr>
        <w:t xml:space="preserve">. </w:t>
      </w:r>
      <w:r w:rsidRPr="004345FB">
        <w:rPr>
          <w:rFonts w:ascii="Arial" w:hAnsi="Arial" w:cs="Arial"/>
          <w:sz w:val="20"/>
          <w:szCs w:val="20"/>
          <w:lang w:eastAsia="pl-PL"/>
        </w:rPr>
        <w:t xml:space="preserve">oraz opublikowane pod numerem: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A35C5C" w:rsidRPr="00A35C5C" w:rsidTr="00514848">
        <w:trPr>
          <w:trHeight w:val="454"/>
        </w:trPr>
        <w:tc>
          <w:tcPr>
            <w:tcW w:w="3969" w:type="dxa"/>
            <w:shd w:val="clear" w:color="auto" w:fill="auto"/>
            <w:vAlign w:val="center"/>
          </w:tcPr>
          <w:p w:rsidR="00315B40" w:rsidRPr="00A35C5C" w:rsidRDefault="00A35C5C" w:rsidP="00A35C5C">
            <w:pPr>
              <w:jc w:val="center"/>
              <w:rPr>
                <w:rFonts w:ascii="Arial" w:eastAsia="Calibri" w:hAnsi="Arial" w:cs="Arial"/>
                <w:b/>
                <w:color w:val="0066FF"/>
                <w:sz w:val="20"/>
                <w:szCs w:val="20"/>
                <w:lang w:eastAsia="pl-PL"/>
              </w:rPr>
            </w:pPr>
            <w:bookmarkStart w:id="2" w:name="_Hlk150501070"/>
            <w:r w:rsidRPr="00A35C5C">
              <w:rPr>
                <w:rFonts w:ascii="Arial" w:hAnsi="Arial" w:cs="Arial"/>
                <w:color w:val="0066FF"/>
                <w:sz w:val="20"/>
                <w:szCs w:val="20"/>
              </w:rPr>
              <w:t>197549-2026</w:t>
            </w:r>
          </w:p>
        </w:tc>
      </w:tr>
      <w:bookmarkEnd w:id="2"/>
    </w:tbl>
    <w:p w:rsidR="00315B40" w:rsidRPr="004345FB" w:rsidRDefault="00315B40" w:rsidP="00315B40">
      <w:pPr>
        <w:spacing w:after="60"/>
        <w:jc w:val="both"/>
        <w:rPr>
          <w:rFonts w:ascii="Arial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60"/>
        <w:jc w:val="both"/>
        <w:rPr>
          <w:rFonts w:ascii="Arial" w:hAnsi="Arial" w:cs="Arial"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  <w:lang w:eastAsia="pl-PL"/>
        </w:rPr>
        <w:t>Numer wydania: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A35C5C" w:rsidRPr="00A35C5C" w:rsidTr="00514848">
        <w:trPr>
          <w:trHeight w:val="454"/>
        </w:trPr>
        <w:tc>
          <w:tcPr>
            <w:tcW w:w="3969" w:type="dxa"/>
            <w:shd w:val="clear" w:color="auto" w:fill="auto"/>
            <w:vAlign w:val="center"/>
          </w:tcPr>
          <w:p w:rsidR="00315B40" w:rsidRPr="00A35C5C" w:rsidRDefault="00315B40" w:rsidP="00A35C5C">
            <w:pPr>
              <w:jc w:val="center"/>
              <w:rPr>
                <w:rFonts w:ascii="Arial" w:eastAsia="Calibri" w:hAnsi="Arial" w:cs="Arial"/>
                <w:b/>
                <w:color w:val="0066FF"/>
                <w:sz w:val="20"/>
                <w:szCs w:val="20"/>
                <w:lang w:eastAsia="pl-PL"/>
              </w:rPr>
            </w:pPr>
            <w:r w:rsidRPr="00A35C5C">
              <w:rPr>
                <w:rFonts w:ascii="Arial" w:eastAsia="Calibri" w:hAnsi="Arial" w:cs="Arial"/>
                <w:b/>
                <w:color w:val="0066FF"/>
                <w:sz w:val="20"/>
                <w:szCs w:val="20"/>
                <w:lang w:eastAsia="pl-PL"/>
              </w:rPr>
              <w:t xml:space="preserve">Dz.U. S: </w:t>
            </w:r>
            <w:r w:rsidR="00A35C5C" w:rsidRPr="00A35C5C">
              <w:rPr>
                <w:rFonts w:ascii="Arial" w:eastAsia="Calibri" w:hAnsi="Arial" w:cs="Arial"/>
                <w:b/>
                <w:color w:val="0066FF"/>
                <w:sz w:val="20"/>
                <w:szCs w:val="20"/>
                <w:lang w:eastAsia="pl-PL"/>
              </w:rPr>
              <w:t>57</w:t>
            </w:r>
            <w:r w:rsidRPr="00A35C5C">
              <w:rPr>
                <w:rFonts w:ascii="Arial" w:eastAsia="Calibri" w:hAnsi="Arial" w:cs="Arial"/>
                <w:b/>
                <w:color w:val="0066FF"/>
                <w:sz w:val="20"/>
                <w:szCs w:val="20"/>
                <w:lang w:eastAsia="pl-PL"/>
              </w:rPr>
              <w:t>/2026</w:t>
            </w:r>
          </w:p>
        </w:tc>
      </w:tr>
    </w:tbl>
    <w:p w:rsidR="00315B40" w:rsidRPr="004345FB" w:rsidRDefault="00315B40" w:rsidP="00315B40">
      <w:pPr>
        <w:spacing w:after="60"/>
        <w:jc w:val="both"/>
        <w:rPr>
          <w:rFonts w:ascii="Arial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  <w:lang w:eastAsia="pl-PL"/>
        </w:rPr>
        <w:t xml:space="preserve">i zamieszczone na stronie internetowej Zamawiającego, zgodnie z terminem określonym w art. 88 ust. 3 ustawy z dnia 11 września 2019r. Prawo zamówień publicznych </w:t>
      </w:r>
      <w:r w:rsidRPr="004345FB">
        <w:rPr>
          <w:rFonts w:ascii="Arial" w:hAnsi="Arial" w:cs="Arial"/>
          <w:bCs/>
          <w:sz w:val="20"/>
          <w:szCs w:val="20"/>
          <w:lang w:eastAsia="pl-PL"/>
        </w:rPr>
        <w:t>(Dz. U. z 2024r., poz. 1320 ze zm.)</w:t>
      </w:r>
      <w:r w:rsidRPr="004345FB">
        <w:rPr>
          <w:rFonts w:ascii="Arial" w:hAnsi="Arial" w:cs="Arial"/>
          <w:sz w:val="20"/>
          <w:szCs w:val="20"/>
          <w:lang w:eastAsia="pl-PL"/>
        </w:rPr>
        <w:t>.</w:t>
      </w:r>
    </w:p>
    <w:p w:rsidR="00315B40" w:rsidRPr="004345FB" w:rsidRDefault="00315B40" w:rsidP="00315B40">
      <w:pPr>
        <w:spacing w:after="60"/>
        <w:jc w:val="both"/>
        <w:rPr>
          <w:rFonts w:ascii="Arial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12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4345FB">
        <w:rPr>
          <w:rFonts w:ascii="Arial" w:hAnsi="Arial" w:cs="Arial"/>
          <w:b/>
          <w:sz w:val="20"/>
          <w:szCs w:val="20"/>
          <w:lang w:eastAsia="pl-PL"/>
        </w:rPr>
        <w:t xml:space="preserve">Oznaczenie przedmiotu zamówienia wg Wspólnego Słownika Zamówień (CPV): </w:t>
      </w:r>
    </w:p>
    <w:p w:rsidR="00315B40" w:rsidRPr="00F855BD" w:rsidRDefault="00315B40" w:rsidP="00315B40">
      <w:pPr>
        <w:spacing w:after="120" w:line="276" w:lineRule="auto"/>
        <w:rPr>
          <w:rFonts w:ascii="Arial" w:eastAsia="Times New Roman" w:hAnsi="Arial" w:cs="Arial"/>
          <w:b/>
          <w:color w:val="0033CC"/>
          <w:sz w:val="20"/>
          <w:szCs w:val="20"/>
          <w:lang w:eastAsia="en-GB"/>
        </w:rPr>
      </w:pPr>
      <w:r w:rsidRPr="00F855BD">
        <w:rPr>
          <w:rFonts w:ascii="Arial" w:eastAsia="Times New Roman" w:hAnsi="Arial" w:cs="Arial"/>
          <w:b/>
          <w:color w:val="0033CC"/>
          <w:sz w:val="20"/>
          <w:szCs w:val="20"/>
          <w:lang w:eastAsia="en-GB"/>
        </w:rPr>
        <w:t xml:space="preserve">CPV – 34142000-4 ciężarówki wyposażone w dźwig i pojazdy </w:t>
      </w:r>
      <w:proofErr w:type="spellStart"/>
      <w:r w:rsidRPr="00F855BD">
        <w:rPr>
          <w:rFonts w:ascii="Arial" w:eastAsia="Times New Roman" w:hAnsi="Arial" w:cs="Arial"/>
          <w:b/>
          <w:color w:val="0033CC"/>
          <w:sz w:val="20"/>
          <w:szCs w:val="20"/>
          <w:lang w:eastAsia="en-GB"/>
        </w:rPr>
        <w:t>samozaładowcze</w:t>
      </w:r>
      <w:proofErr w:type="spellEnd"/>
    </w:p>
    <w:bookmarkEnd w:id="0"/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I. NAZWA I ADRES ZAMAWIAJĄCEGO:</w:t>
      </w:r>
    </w:p>
    <w:p w:rsidR="00315B40" w:rsidRPr="004345FB" w:rsidRDefault="00315B40" w:rsidP="00315B40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bookmarkStart w:id="3" w:name="_Hlk129001390"/>
      <w:r w:rsidRPr="004345FB">
        <w:rPr>
          <w:rFonts w:ascii="Arial" w:eastAsia="Times New Roman" w:hAnsi="Arial" w:cs="Arial"/>
          <w:sz w:val="20"/>
          <w:szCs w:val="20"/>
          <w:lang w:eastAsia="ar-SA"/>
        </w:rPr>
        <w:t>Jednostka Wojskowa Nr 4101</w:t>
      </w:r>
    </w:p>
    <w:p w:rsidR="00315B40" w:rsidRPr="004345FB" w:rsidRDefault="00315B40" w:rsidP="00315B40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345FB">
        <w:rPr>
          <w:rFonts w:ascii="Arial" w:eastAsia="Times New Roman" w:hAnsi="Arial" w:cs="Arial"/>
          <w:sz w:val="20"/>
          <w:szCs w:val="20"/>
          <w:lang w:eastAsia="ar-SA"/>
        </w:rPr>
        <w:t xml:space="preserve">ul. Sobieskiego 35, </w:t>
      </w:r>
    </w:p>
    <w:p w:rsidR="00315B40" w:rsidRPr="004345FB" w:rsidRDefault="00315B40" w:rsidP="00315B40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345FB">
        <w:rPr>
          <w:rFonts w:ascii="Arial" w:eastAsia="Times New Roman" w:hAnsi="Arial" w:cs="Arial"/>
          <w:sz w:val="20"/>
          <w:szCs w:val="20"/>
          <w:lang w:eastAsia="ar-SA"/>
        </w:rPr>
        <w:t>42-700 Lubliniec</w:t>
      </w:r>
    </w:p>
    <w:bookmarkEnd w:id="3"/>
    <w:p w:rsidR="00315B40" w:rsidRPr="004345FB" w:rsidRDefault="00315B40" w:rsidP="00315B40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345FB">
        <w:rPr>
          <w:rFonts w:ascii="Arial" w:eastAsia="Times New Roman" w:hAnsi="Arial" w:cs="Arial"/>
          <w:sz w:val="20"/>
          <w:szCs w:val="20"/>
          <w:lang w:eastAsia="ar-SA"/>
        </w:rPr>
        <w:t>tel. 261 926 225</w:t>
      </w:r>
    </w:p>
    <w:p w:rsidR="00315B40" w:rsidRPr="004345FB" w:rsidRDefault="00315B40" w:rsidP="00315B40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345FB">
        <w:rPr>
          <w:rFonts w:ascii="Arial" w:eastAsia="Times New Roman" w:hAnsi="Arial" w:cs="Arial"/>
          <w:sz w:val="20"/>
          <w:szCs w:val="20"/>
          <w:lang w:eastAsia="ar-SA"/>
        </w:rPr>
        <w:t>fax. 261 101 380</w:t>
      </w:r>
    </w:p>
    <w:p w:rsidR="00315B40" w:rsidRPr="004345FB" w:rsidRDefault="00315B40" w:rsidP="00315B40">
      <w:pPr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4" w:name="_Hlk129001132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Platforma zakupowa: </w:t>
      </w:r>
      <w:r w:rsidRPr="004345FB">
        <w:rPr>
          <w:rFonts w:ascii="Arial" w:eastAsia="Times New Roman" w:hAnsi="Arial" w:cs="Arial"/>
          <w:color w:val="1155CC"/>
          <w:sz w:val="20"/>
          <w:szCs w:val="20"/>
          <w:u w:val="single" w:color="1155CC"/>
          <w:lang w:eastAsia="pl-PL"/>
        </w:rPr>
        <w:t>https://platformazakupowa.pl/pn/jwk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bookmarkEnd w:id="4"/>
    <w:p w:rsidR="00315B40" w:rsidRPr="004345FB" w:rsidRDefault="00315B40" w:rsidP="00315B40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ar-SA"/>
        </w:rPr>
      </w:pPr>
      <w:r w:rsidRPr="004345FB">
        <w:rPr>
          <w:rFonts w:ascii="Arial" w:eastAsia="Times New Roman" w:hAnsi="Arial" w:cs="Arial"/>
          <w:sz w:val="20"/>
          <w:szCs w:val="20"/>
          <w:lang w:eastAsia="ar-SA"/>
        </w:rPr>
        <w:t xml:space="preserve">e-mail: </w:t>
      </w:r>
      <w:hyperlink r:id="rId6" w:history="1">
        <w:r w:rsidRPr="004345FB">
          <w:rPr>
            <w:rFonts w:ascii="Arial" w:eastAsia="Times New Roman" w:hAnsi="Arial" w:cs="Arial"/>
            <w:color w:val="0563C1" w:themeColor="hyperlink"/>
            <w:sz w:val="20"/>
            <w:szCs w:val="20"/>
            <w:u w:val="single"/>
            <w:lang w:val="en-US" w:eastAsia="ar-SA"/>
          </w:rPr>
          <w:t>a.lukasik</w:t>
        </w:r>
        <w:r w:rsidRPr="004345FB">
          <w:rPr>
            <w:rFonts w:ascii="Arial" w:eastAsia="Times New Roman" w:hAnsi="Arial" w:cs="Arial"/>
            <w:color w:val="0563C1" w:themeColor="hyperlink"/>
            <w:sz w:val="20"/>
            <w:szCs w:val="20"/>
            <w:u w:val="single"/>
            <w:lang w:eastAsia="ar-SA"/>
          </w:rPr>
          <w:t>@ron.mil.pl</w:t>
        </w:r>
      </w:hyperlink>
    </w:p>
    <w:p w:rsidR="00315B40" w:rsidRPr="004345FB" w:rsidRDefault="00315B40" w:rsidP="00315B40">
      <w:pPr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en-GB"/>
        </w:rPr>
        <w:t>II. KRÓTKI OPIS PRZEDMIOTU ZAMÓWIENIA</w:t>
      </w:r>
    </w:p>
    <w:p w:rsidR="00315B40" w:rsidRPr="009E0D8D" w:rsidRDefault="00315B40" w:rsidP="00315B40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bookmarkStart w:id="5" w:name="_Hlk129001440"/>
      <w:r w:rsidRPr="009E0D8D">
        <w:rPr>
          <w:rFonts w:ascii="Arial" w:hAnsi="Arial" w:cs="Arial"/>
          <w:sz w:val="20"/>
          <w:szCs w:val="20"/>
        </w:rPr>
        <w:t xml:space="preserve">Przedmiotem zamówienia jest zakup </w:t>
      </w:r>
      <w:r w:rsidRPr="009E0D8D">
        <w:rPr>
          <w:rFonts w:ascii="Arial" w:hAnsi="Arial" w:cs="Arial"/>
          <w:b/>
          <w:sz w:val="20"/>
          <w:szCs w:val="20"/>
        </w:rPr>
        <w:t>Pojazdów</w:t>
      </w:r>
      <w:r w:rsidRPr="009E0D8D">
        <w:rPr>
          <w:rFonts w:ascii="Arial" w:hAnsi="Arial" w:cs="Arial"/>
          <w:b/>
          <w:bCs/>
          <w:sz w:val="20"/>
          <w:szCs w:val="20"/>
        </w:rPr>
        <w:t xml:space="preserve"> Operacyjnych Wojsk Specjalnych (WS)</w:t>
      </w:r>
      <w:r w:rsidRPr="009E0D8D">
        <w:rPr>
          <w:rFonts w:ascii="Arial" w:hAnsi="Arial" w:cs="Arial"/>
          <w:sz w:val="20"/>
          <w:szCs w:val="20"/>
        </w:rPr>
        <w:t xml:space="preserve"> </w:t>
      </w:r>
      <w:r w:rsidRPr="009E0D8D">
        <w:rPr>
          <w:rFonts w:ascii="Arial" w:hAnsi="Arial" w:cs="Arial"/>
          <w:b/>
          <w:bCs/>
          <w:sz w:val="20"/>
          <w:szCs w:val="20"/>
        </w:rPr>
        <w:t xml:space="preserve">grupy D </w:t>
      </w:r>
      <w:r w:rsidRPr="009E0D8D">
        <w:rPr>
          <w:rFonts w:ascii="Arial" w:hAnsi="Arial" w:cs="Arial"/>
          <w:bCs/>
          <w:sz w:val="20"/>
          <w:szCs w:val="20"/>
        </w:rPr>
        <w:t>do przewozu</w:t>
      </w:r>
      <w:r w:rsidRPr="009E0D8D">
        <w:rPr>
          <w:rFonts w:ascii="Arial" w:hAnsi="Arial" w:cs="Arial"/>
          <w:bCs/>
          <w:color w:val="000000" w:themeColor="text1"/>
          <w:sz w:val="20"/>
          <w:szCs w:val="20"/>
        </w:rPr>
        <w:t xml:space="preserve"> ładunków </w:t>
      </w:r>
      <w:r w:rsidRPr="009E0D8D">
        <w:rPr>
          <w:rFonts w:ascii="Arial" w:hAnsi="Arial" w:cs="Arial"/>
          <w:bCs/>
          <w:sz w:val="20"/>
          <w:szCs w:val="20"/>
        </w:rPr>
        <w:t>z systemem załadowczym, wyposażony w zestaw do załadunku kontenerów typu ISO 1C/1CC wraz z hakową platformą załadowczą typu FLATRACK.</w:t>
      </w:r>
      <w:r w:rsidRPr="009E0D8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E0D8D" w:rsidRPr="009E0D8D" w:rsidRDefault="009E0D8D" w:rsidP="009E0D8D">
      <w:pPr>
        <w:pStyle w:val="Akapitzlist"/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0D8D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Zamawiający nie dokonuje podziału zamówienia na części. Jest to zamówienie jednorodne, niepodzielne. Podział przedmiotowego zamówienia mógłby prowadzić do zwiększenia ryzyka w obszarze prawidłowej jego realizacji. Brak podziału zamówienia na części nie ma wpływu na zwiększenie konkurencji między Wykonawcami. </w:t>
      </w:r>
      <w:r w:rsidRPr="009E0D8D">
        <w:rPr>
          <w:rFonts w:ascii="Arial" w:eastAsia="Times New Roman" w:hAnsi="Arial" w:cs="Arial"/>
          <w:sz w:val="20"/>
          <w:szCs w:val="20"/>
          <w:lang w:eastAsia="pl-PL"/>
        </w:rPr>
        <w:t>Podział zamówienia na części mógłby doprowadzić do znacznego wzrostu kosztów całkowitych za realizację zamówienia. Każdy z Wykonawców z osobna musiałby zorganizować swoje zaplecze czy sporządzić osobne dokumentacje, co mogłoby spowodować pewien chaos kompetencyjny.</w:t>
      </w:r>
    </w:p>
    <w:p w:rsidR="00315B40" w:rsidRPr="00315B40" w:rsidRDefault="00315B40" w:rsidP="00315B40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9E0D8D">
        <w:rPr>
          <w:rFonts w:ascii="Arial" w:hAnsi="Arial" w:cs="Arial"/>
          <w:b/>
          <w:bCs/>
          <w:sz w:val="20"/>
          <w:szCs w:val="20"/>
        </w:rPr>
        <w:t>Ilość szt./</w:t>
      </w:r>
      <w:proofErr w:type="spellStart"/>
      <w:r w:rsidRPr="009E0D8D">
        <w:rPr>
          <w:rFonts w:ascii="Arial" w:hAnsi="Arial" w:cs="Arial"/>
          <w:b/>
          <w:bCs/>
          <w:sz w:val="20"/>
          <w:szCs w:val="20"/>
        </w:rPr>
        <w:t>kpl</w:t>
      </w:r>
      <w:proofErr w:type="spellEnd"/>
      <w:r w:rsidRPr="009E0D8D">
        <w:rPr>
          <w:rFonts w:ascii="Arial" w:hAnsi="Arial" w:cs="Arial"/>
          <w:b/>
          <w:bCs/>
          <w:sz w:val="20"/>
          <w:szCs w:val="20"/>
        </w:rPr>
        <w:t>.: 1 pojazd w 2026 r. + 4 szt. w ramach prawa opcji w roku</w:t>
      </w:r>
      <w:r w:rsidRPr="00315B40">
        <w:rPr>
          <w:rFonts w:ascii="Arial" w:hAnsi="Arial" w:cs="Arial"/>
          <w:b/>
          <w:bCs/>
          <w:sz w:val="20"/>
          <w:szCs w:val="20"/>
        </w:rPr>
        <w:t xml:space="preserve"> 2026 r.</w:t>
      </w:r>
    </w:p>
    <w:p w:rsidR="00315B40" w:rsidRPr="004345FB" w:rsidRDefault="00315B40" w:rsidP="00315B40">
      <w:pPr>
        <w:spacing w:after="20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Zamawiający zastrzega sobie możliwość skorzystania z prawa opcji określonego w art. 441 ustawy.</w:t>
      </w:r>
    </w:p>
    <w:p w:rsidR="00315B40" w:rsidRPr="004345FB" w:rsidRDefault="00315B40" w:rsidP="00315B40">
      <w:pPr>
        <w:autoSpaceDE w:val="0"/>
        <w:autoSpaceDN w:val="0"/>
        <w:spacing w:after="120" w:line="240" w:lineRule="auto"/>
        <w:ind w:left="709" w:right="23" w:hanging="283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1) Realizacja prawa opcji polegać będzie na zakupie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dodatkowych ilości pojazdów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zgodnie </w:t>
      </w:r>
      <w:r w:rsidRPr="00A152DA">
        <w:rPr>
          <w:rFonts w:ascii="Arial" w:eastAsia="Times New Roman" w:hAnsi="Arial" w:cs="Arial"/>
          <w:color w:val="660033"/>
          <w:sz w:val="20"/>
          <w:szCs w:val="20"/>
          <w:lang w:eastAsia="pl-PL"/>
        </w:rPr>
        <w:t xml:space="preserve">z </w:t>
      </w:r>
      <w:r w:rsidRPr="00F855BD">
        <w:rPr>
          <w:rFonts w:ascii="Arial" w:eastAsia="Times New Roman" w:hAnsi="Arial" w:cs="Arial"/>
          <w:color w:val="0033CC"/>
          <w:sz w:val="20"/>
          <w:szCs w:val="20"/>
          <w:lang w:eastAsia="pl-PL"/>
        </w:rPr>
        <w:t>ilością określoną powyżej oraz szczegółowo w Opisie przedmiotu zamówienia przekazanym na II etapie postępowania.</w:t>
      </w:r>
      <w:r w:rsidRPr="00A152DA">
        <w:rPr>
          <w:rFonts w:ascii="Arial" w:eastAsia="Times New Roman" w:hAnsi="Arial" w:cs="Arial"/>
          <w:bCs/>
          <w:color w:val="660033"/>
          <w:sz w:val="20"/>
          <w:szCs w:val="20"/>
          <w:lang w:eastAsia="pl-PL"/>
        </w:rPr>
        <w:t xml:space="preserve"> </w:t>
      </w:r>
      <w:r w:rsidRPr="004345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Skorzystanie z prawa opcji jest fakultatywne i zostanie zrealizowane przy spełnieniu łącznie trzech warunków:</w:t>
      </w:r>
    </w:p>
    <w:p w:rsidR="00315B40" w:rsidRPr="004345FB" w:rsidRDefault="00315B40" w:rsidP="00315B40">
      <w:pPr>
        <w:autoSpaceDE w:val="0"/>
        <w:autoSpaceDN w:val="0"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bCs/>
          <w:color w:val="00B05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a) Zatwierdzenie zmian przez Gestora w Planie Modernizacji Technicznej,</w:t>
      </w:r>
    </w:p>
    <w:p w:rsidR="00315B40" w:rsidRPr="004345FB" w:rsidRDefault="00315B40" w:rsidP="00315B40">
      <w:pPr>
        <w:autoSpaceDE w:val="0"/>
        <w:autoSpaceDN w:val="0"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bCs/>
          <w:color w:val="00B05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b) Pozyskanie dodatkowych środków finansowych,</w:t>
      </w:r>
    </w:p>
    <w:p w:rsidR="00315B40" w:rsidRPr="004345FB" w:rsidRDefault="00315B40" w:rsidP="00315B40">
      <w:pPr>
        <w:autoSpaceDE w:val="0"/>
        <w:autoSpaceDN w:val="0"/>
        <w:spacing w:after="120" w:line="240" w:lineRule="auto"/>
        <w:ind w:left="851" w:right="23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c) Możliwość zrealizowania zamówienia w zawitym w Umowie terminie przez Wykonawcę  zamówienia</w:t>
      </w:r>
    </w:p>
    <w:p w:rsidR="00315B40" w:rsidRPr="004345FB" w:rsidRDefault="00315B40" w:rsidP="00315B40">
      <w:pPr>
        <w:autoSpaceDE w:val="0"/>
        <w:autoSpaceDN w:val="0"/>
        <w:spacing w:after="120" w:line="240" w:lineRule="auto"/>
        <w:ind w:left="709" w:right="23" w:hanging="283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2) </w:t>
      </w:r>
      <w:r w:rsidRPr="004345FB">
        <w:rPr>
          <w:rFonts w:ascii="Arial" w:hAnsi="Arial" w:cs="Arial"/>
          <w:sz w:val="20"/>
          <w:szCs w:val="20"/>
        </w:rPr>
        <w:t>Realizacja zamówienia opcjonalnego nastąpi po takich cenach jednostkowych jak złożone w ofercie Wykonawcy.</w:t>
      </w:r>
    </w:p>
    <w:p w:rsidR="00315B40" w:rsidRPr="00F855BD" w:rsidRDefault="00315B40" w:rsidP="00DC50DB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855BD">
        <w:rPr>
          <w:rFonts w:ascii="Arial" w:hAnsi="Arial" w:cs="Arial"/>
          <w:sz w:val="20"/>
          <w:szCs w:val="20"/>
        </w:rPr>
        <w:t>Prawo opcji może zostać zrealizowane w terminie obowiązywania umowy, tj.</w:t>
      </w:r>
      <w:r w:rsidR="00F855BD" w:rsidRPr="00F855BD">
        <w:rPr>
          <w:rFonts w:ascii="Arial" w:hAnsi="Arial" w:cs="Arial"/>
          <w:sz w:val="20"/>
          <w:szCs w:val="20"/>
        </w:rPr>
        <w:t xml:space="preserve"> </w:t>
      </w:r>
      <w:r w:rsidRPr="00F855BD">
        <w:rPr>
          <w:rFonts w:ascii="Arial" w:hAnsi="Arial" w:cs="Arial"/>
          <w:sz w:val="20"/>
          <w:szCs w:val="20"/>
        </w:rPr>
        <w:t xml:space="preserve">do </w:t>
      </w:r>
      <w:r w:rsidR="00F855BD" w:rsidRPr="00F855BD">
        <w:rPr>
          <w:rFonts w:ascii="Arial" w:hAnsi="Arial" w:cs="Arial"/>
          <w:sz w:val="20"/>
          <w:szCs w:val="20"/>
        </w:rPr>
        <w:t xml:space="preserve">dnia </w:t>
      </w:r>
      <w:r w:rsidR="00EF0974" w:rsidRPr="00EF0974">
        <w:rPr>
          <w:rFonts w:ascii="Arial" w:hAnsi="Arial" w:cs="Arial"/>
          <w:sz w:val="20"/>
          <w:szCs w:val="20"/>
          <w:u w:val="single"/>
        </w:rPr>
        <w:t>20</w:t>
      </w:r>
      <w:r w:rsidRPr="00EF0974">
        <w:rPr>
          <w:rFonts w:ascii="Arial" w:hAnsi="Arial" w:cs="Arial"/>
          <w:sz w:val="20"/>
          <w:szCs w:val="20"/>
          <w:u w:val="single"/>
        </w:rPr>
        <w:t>.11.202</w:t>
      </w:r>
      <w:r w:rsidR="00F855BD" w:rsidRPr="00EF0974">
        <w:rPr>
          <w:rFonts w:ascii="Arial" w:hAnsi="Arial" w:cs="Arial"/>
          <w:sz w:val="20"/>
          <w:szCs w:val="20"/>
          <w:u w:val="single"/>
        </w:rPr>
        <w:t>6</w:t>
      </w:r>
      <w:r w:rsidRPr="00EF0974">
        <w:rPr>
          <w:rFonts w:ascii="Arial" w:hAnsi="Arial" w:cs="Arial"/>
          <w:sz w:val="20"/>
          <w:szCs w:val="20"/>
          <w:u w:val="single"/>
        </w:rPr>
        <w:t xml:space="preserve"> r.</w:t>
      </w:r>
      <w:r w:rsidRPr="00F855BD">
        <w:rPr>
          <w:rFonts w:ascii="Arial" w:hAnsi="Arial" w:cs="Arial"/>
          <w:sz w:val="20"/>
          <w:szCs w:val="20"/>
        </w:rPr>
        <w:t xml:space="preserve">  </w:t>
      </w:r>
    </w:p>
    <w:p w:rsidR="00315B40" w:rsidRPr="00B32974" w:rsidRDefault="00315B40" w:rsidP="00315B40">
      <w:pPr>
        <w:pStyle w:val="Akapitzlist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B21FC">
        <w:rPr>
          <w:rFonts w:ascii="Arial" w:hAnsi="Arial" w:cs="Arial"/>
          <w:sz w:val="20"/>
          <w:szCs w:val="20"/>
        </w:rPr>
        <w:t xml:space="preserve">Wykonawca nie może odmówić realizacji prawa opcji, z zastrzeżeniem, iż zostało ono uruchomione nie później niż do </w:t>
      </w:r>
      <w:r w:rsidRPr="00FB21FC">
        <w:rPr>
          <w:rFonts w:ascii="Arial" w:hAnsi="Arial" w:cs="Arial"/>
          <w:b/>
          <w:sz w:val="20"/>
          <w:szCs w:val="20"/>
        </w:rPr>
        <w:t>3</w:t>
      </w:r>
      <w:r w:rsidR="00F855BD">
        <w:rPr>
          <w:rFonts w:ascii="Arial" w:hAnsi="Arial" w:cs="Arial"/>
          <w:b/>
          <w:sz w:val="20"/>
          <w:szCs w:val="20"/>
        </w:rPr>
        <w:t>0</w:t>
      </w:r>
      <w:r w:rsidRPr="00FB21FC">
        <w:rPr>
          <w:rFonts w:ascii="Arial" w:hAnsi="Arial" w:cs="Arial"/>
          <w:b/>
          <w:sz w:val="20"/>
          <w:szCs w:val="20"/>
        </w:rPr>
        <w:t>.</w:t>
      </w:r>
      <w:r w:rsidR="00F855BD">
        <w:rPr>
          <w:rFonts w:ascii="Arial" w:hAnsi="Arial" w:cs="Arial"/>
          <w:b/>
          <w:sz w:val="20"/>
          <w:szCs w:val="20"/>
        </w:rPr>
        <w:t>09.2026 r</w:t>
      </w:r>
      <w:r w:rsidRPr="00FB21FC">
        <w:rPr>
          <w:rFonts w:ascii="Arial" w:hAnsi="Arial" w:cs="Arial"/>
          <w:b/>
          <w:sz w:val="20"/>
          <w:szCs w:val="20"/>
        </w:rPr>
        <w:t xml:space="preserve">. </w:t>
      </w:r>
      <w:r w:rsidRPr="00FB21FC">
        <w:rPr>
          <w:rFonts w:ascii="Arial" w:hAnsi="Arial" w:cs="Arial"/>
          <w:sz w:val="20"/>
          <w:szCs w:val="20"/>
        </w:rPr>
        <w:t>Odmowa realizacji zamówienia z prawa opcji uruchomionego w terminie skutkuje częściowym odstąpieniem od umowy i naliczeniem kar umownych.</w:t>
      </w:r>
    </w:p>
    <w:p w:rsidR="00315B40" w:rsidRPr="004345FB" w:rsidRDefault="00315B40" w:rsidP="00315B40">
      <w:pPr>
        <w:numPr>
          <w:ilvl w:val="0"/>
          <w:numId w:val="30"/>
        </w:num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>Dla skutecznego skorzystania z prawa opcji wymagane jest przekazanie Wykonawcy, pisemnego oświadczenia Zamawiającego o skorzystaniu z niego.</w:t>
      </w:r>
    </w:p>
    <w:p w:rsidR="00315B40" w:rsidRPr="004345FB" w:rsidRDefault="00315B40" w:rsidP="00315B40">
      <w:pPr>
        <w:numPr>
          <w:ilvl w:val="0"/>
          <w:numId w:val="30"/>
        </w:num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>W przypadku niedotrzymania przez Zamawiającego terminu określonego w ust. 4, warunkiem koniecznym do uruchomienia i realizacji zamówienia w ramach prawa opcji jest pisemna zgoda Wykonawcy na realizację zamówienia.</w:t>
      </w:r>
    </w:p>
    <w:p w:rsidR="00315B40" w:rsidRPr="004345FB" w:rsidRDefault="00315B40" w:rsidP="00315B40">
      <w:pPr>
        <w:spacing w:after="120"/>
        <w:ind w:left="567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:rsidR="00315B40" w:rsidRPr="004345FB" w:rsidRDefault="003F7EC0" w:rsidP="00315B40">
      <w:pPr>
        <w:spacing w:after="120"/>
        <w:ind w:left="284" w:hanging="284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pl-PL"/>
        </w:rPr>
      </w:pPr>
      <w:r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4.</w:t>
      </w:r>
      <w:r w:rsidR="00315B40" w:rsidRPr="004345F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 xml:space="preserve"> Z uwagi na poufny charakter informacji w opisie przedmiotów zamówienia, OPZ zostanie przekazany wyłącznie wykonawcom, którzy zostaną zaproszeni do II etapu składania ofert, poprzez przesłanie przez Zamawiającego informacji na wskazany przez Wykonawcę e-mail.</w:t>
      </w:r>
    </w:p>
    <w:p w:rsidR="00315B40" w:rsidRPr="00FD03DD" w:rsidRDefault="003F7EC0" w:rsidP="00315B40">
      <w:pPr>
        <w:spacing w:after="120"/>
        <w:ind w:left="284" w:hanging="284"/>
        <w:jc w:val="both"/>
        <w:rPr>
          <w:rFonts w:ascii="Arial" w:eastAsia="Times New Roman" w:hAnsi="Arial" w:cs="Arial"/>
          <w:b/>
          <w:bCs/>
          <w:color w:val="0033CC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33CC"/>
          <w:sz w:val="20"/>
          <w:szCs w:val="20"/>
          <w:lang w:eastAsia="pl-PL"/>
        </w:rPr>
        <w:t>5</w:t>
      </w:r>
      <w:r w:rsidR="00315B40" w:rsidRPr="00FD03DD">
        <w:rPr>
          <w:rFonts w:ascii="Arial" w:eastAsia="Times New Roman" w:hAnsi="Arial" w:cs="Arial"/>
          <w:b/>
          <w:bCs/>
          <w:color w:val="0033CC"/>
          <w:sz w:val="20"/>
          <w:szCs w:val="20"/>
          <w:lang w:eastAsia="pl-PL"/>
        </w:rPr>
        <w:t xml:space="preserve">. WNIOSEK O DOPUSZCZENIE DO UDZIAŁU W POSTĘPOWANIU wraz z załącznikami znajduje się na stronie internetowej Zamawiającego. </w:t>
      </w:r>
    </w:p>
    <w:p w:rsidR="00315B40" w:rsidRPr="004345FB" w:rsidRDefault="003F7EC0" w:rsidP="00315B40">
      <w:pPr>
        <w:spacing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6</w:t>
      </w:r>
      <w:r w:rsidR="00315B40"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. Zamawiający informuje, że złożenie oferty </w:t>
      </w:r>
      <w:r w:rsidR="00315B40"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nie musi</w:t>
      </w:r>
      <w:r w:rsidR="00315B40"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być poprzedzone odbyciem wizji lokalnej lub sprawdzeniem dokumentów dotyczących zamówienia jakie znajdują się w dyspozycji Zamawiającego, a jakie będą udostępniane podmiotom zgłaszającym chęć udziału w postępowaniu.</w:t>
      </w:r>
    </w:p>
    <w:p w:rsidR="00315B40" w:rsidRPr="003F7EC0" w:rsidRDefault="00315B40" w:rsidP="003F7EC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F7EC0">
        <w:rPr>
          <w:rFonts w:ascii="Arial" w:eastAsia="Times New Roman" w:hAnsi="Arial" w:cs="Arial"/>
          <w:sz w:val="20"/>
          <w:szCs w:val="20"/>
          <w:lang w:eastAsia="pl-PL"/>
        </w:rPr>
        <w:t>Postępowanie o udzielenie zamówienia publicznego w dziedzinie obronności i bezpieczeństwa prowadzone jest w trybie przetargu ograniczonego na podstawie art. 411 ust. 1 ustawy z dnia 19 września 2019 r. Prawo zamówień publicznych (t. jedn. Dz.U. z 2024 r. poz. 1320 ze zm.) dalej jako: ustawa PZP.</w:t>
      </w:r>
    </w:p>
    <w:bookmarkEnd w:id="5"/>
    <w:p w:rsidR="00EF0974" w:rsidRPr="003F7EC0" w:rsidRDefault="00EF0974" w:rsidP="003F7EC0">
      <w:pPr>
        <w:pStyle w:val="Akapitzlist"/>
        <w:numPr>
          <w:ilvl w:val="0"/>
          <w:numId w:val="37"/>
        </w:numPr>
        <w:spacing w:before="120" w:after="120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3F7EC0">
        <w:rPr>
          <w:rFonts w:ascii="Arial" w:hAnsi="Arial" w:cs="Arial"/>
          <w:b/>
          <w:bCs/>
          <w:sz w:val="20"/>
          <w:szCs w:val="20"/>
        </w:rPr>
        <w:t>Zapewnienie jakości</w:t>
      </w:r>
    </w:p>
    <w:p w:rsidR="00EF0974" w:rsidRPr="00FD4522" w:rsidRDefault="00EF0974" w:rsidP="003F7EC0">
      <w:pPr>
        <w:pStyle w:val="Akapitzlist"/>
        <w:numPr>
          <w:ilvl w:val="1"/>
          <w:numId w:val="37"/>
        </w:numPr>
        <w:spacing w:before="120" w:after="120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FD4522">
        <w:rPr>
          <w:rFonts w:ascii="Arial" w:hAnsi="Arial" w:cs="Arial"/>
          <w:sz w:val="20"/>
          <w:szCs w:val="20"/>
        </w:rPr>
        <w:t>Wymagania jakościowe podlegają nadzorowi jakości w zakresie określonym w klauzuli jakościowej – uwzględnionej w Decyzji Nr 126/MON Ministra Obrony Narodowej z dnia 16 sierpnia 2019 r. w sprawie zapewnienia jakości sprzętu wojskowego i usług, których przedmiotem jest sprzęt wojskowy (</w:t>
      </w:r>
      <w:proofErr w:type="spellStart"/>
      <w:r w:rsidRPr="00FD4522">
        <w:rPr>
          <w:rFonts w:ascii="Arial" w:hAnsi="Arial" w:cs="Arial"/>
          <w:sz w:val="20"/>
          <w:szCs w:val="20"/>
        </w:rPr>
        <w:t>Dz.Urz</w:t>
      </w:r>
      <w:proofErr w:type="spellEnd"/>
      <w:r w:rsidRPr="00FD4522">
        <w:rPr>
          <w:rFonts w:ascii="Arial" w:hAnsi="Arial" w:cs="Arial"/>
          <w:sz w:val="20"/>
          <w:szCs w:val="20"/>
        </w:rPr>
        <w:t>. MON.2019.159 z dnia 23 sierpnia 2019 r.), zgodnie z procedurą P-02 stanowiąca Załącznik nr 2 do Decyzji 126/MON,</w:t>
      </w:r>
    </w:p>
    <w:p w:rsidR="00EF0974" w:rsidRPr="00FD4522" w:rsidRDefault="00EF0974" w:rsidP="003F7EC0">
      <w:pPr>
        <w:pStyle w:val="Akapitzlist"/>
        <w:numPr>
          <w:ilvl w:val="1"/>
          <w:numId w:val="37"/>
        </w:numPr>
        <w:spacing w:before="120" w:after="120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FD4522">
        <w:rPr>
          <w:rFonts w:ascii="Arial" w:hAnsi="Arial" w:cs="Arial"/>
          <w:sz w:val="20"/>
          <w:szCs w:val="20"/>
        </w:rPr>
        <w:t>W zakresie odstępstw od poszczególnych wymagań jakościowych ostateczną decyzję podejmie Zamawiający po akceptacji Instytucji Eksperckiej.</w:t>
      </w:r>
    </w:p>
    <w:p w:rsidR="00EF0974" w:rsidRPr="003F7EC0" w:rsidRDefault="00EF0974" w:rsidP="003F7EC0">
      <w:pPr>
        <w:pStyle w:val="Akapitzlist"/>
        <w:numPr>
          <w:ilvl w:val="0"/>
          <w:numId w:val="37"/>
        </w:numPr>
        <w:spacing w:before="120" w:after="12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3F7EC0">
        <w:rPr>
          <w:rFonts w:ascii="Arial" w:hAnsi="Arial" w:cs="Arial"/>
          <w:b/>
          <w:bCs/>
          <w:sz w:val="20"/>
          <w:szCs w:val="20"/>
        </w:rPr>
        <w:t>Wymagania związane z kodyfikacją</w:t>
      </w:r>
    </w:p>
    <w:p w:rsidR="00EF0974" w:rsidRPr="00FD4522" w:rsidRDefault="00EF0974" w:rsidP="00965F37">
      <w:pPr>
        <w:spacing w:after="120" w:line="276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FD4522">
        <w:rPr>
          <w:rFonts w:ascii="Arial" w:eastAsia="Calibri" w:hAnsi="Arial" w:cs="Arial"/>
          <w:sz w:val="20"/>
          <w:szCs w:val="20"/>
        </w:rPr>
        <w:t>Podlega kodyfikacji zgodnie z zasadami Systemu Kodyfikacyjnego NATO, zgodnie z uzgodnioną z Wojskowym Centrum Normalizacji, Jakości i Kodyfikacji klauzulą kodyfikacyjną oraz decyzją nr 72/MON Ministra Obrony Narodowej z dnia 26 maja 2020 r. w sprawie Systemu Kodyfikacji Wyrobów Obronnych (Dz.Urz.MON.2020.88 z dnia 27 maja 2020 r.).</w:t>
      </w:r>
    </w:p>
    <w:p w:rsidR="00315B40" w:rsidRPr="004345FB" w:rsidRDefault="00315B40" w:rsidP="00315B40">
      <w:pPr>
        <w:tabs>
          <w:tab w:val="left" w:pos="-1080"/>
          <w:tab w:val="left" w:pos="426"/>
        </w:tabs>
        <w:spacing w:after="0" w:line="276" w:lineRule="auto"/>
        <w:ind w:left="-32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en-GB"/>
        </w:rPr>
        <w:t>III. MIEJSCE REALIZACJI PRZEDMIOTU ZAMÓWIENIA</w:t>
      </w:r>
    </w:p>
    <w:p w:rsidR="00315B40" w:rsidRDefault="00315B40" w:rsidP="00315B40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:rsidR="00315B40" w:rsidRPr="001375C3" w:rsidRDefault="00315B40" w:rsidP="00315B40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noProof/>
          <w:sz w:val="20"/>
          <w:szCs w:val="20"/>
          <w:lang w:eastAsia="pl-PL"/>
        </w:rPr>
        <w:t>Jednostka Wojskowa Nr 4101 ul. Sobieskiego 35, 42-700 Lubliniec</w:t>
      </w:r>
    </w:p>
    <w:p w:rsidR="00315B40" w:rsidRDefault="00315B40" w:rsidP="00315B40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:rsidR="00315B40" w:rsidRPr="004345FB" w:rsidRDefault="00315B40" w:rsidP="00315B40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:rsidR="00315B40" w:rsidRPr="004345FB" w:rsidRDefault="00315B40" w:rsidP="00315B40">
      <w:pPr>
        <w:keepNext/>
        <w:numPr>
          <w:ilvl w:val="8"/>
          <w:numId w:val="1"/>
        </w:numPr>
        <w:suppressAutoHyphens/>
        <w:spacing w:after="0" w:line="276" w:lineRule="auto"/>
        <w:jc w:val="both"/>
        <w:outlineLvl w:val="8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4345F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IV. TERMIN WYKONANIA ZAMÓWIENIA</w:t>
      </w:r>
    </w:p>
    <w:p w:rsidR="00F855BD" w:rsidRDefault="00315B40" w:rsidP="00315B40">
      <w:pPr>
        <w:numPr>
          <w:ilvl w:val="0"/>
          <w:numId w:val="1"/>
        </w:numPr>
        <w:spacing w:after="0" w:line="360" w:lineRule="auto"/>
        <w:contextualSpacing/>
        <w:rPr>
          <w:rFonts w:ascii="Arial" w:eastAsia="Arial" w:hAnsi="Arial" w:cs="Arial"/>
          <w:i/>
          <w:sz w:val="20"/>
          <w:szCs w:val="20"/>
          <w:u w:val="single"/>
        </w:rPr>
      </w:pPr>
      <w:r w:rsidRPr="004345FB">
        <w:rPr>
          <w:rFonts w:ascii="Arial" w:eastAsia="Arial" w:hAnsi="Arial" w:cs="Arial"/>
          <w:sz w:val="20"/>
          <w:szCs w:val="20"/>
        </w:rPr>
        <w:t xml:space="preserve">Nieprzekraczalny termin dostawy dla </w:t>
      </w:r>
      <w:r w:rsidR="00F855BD">
        <w:rPr>
          <w:rFonts w:ascii="Arial" w:eastAsia="Arial" w:hAnsi="Arial" w:cs="Arial"/>
          <w:sz w:val="20"/>
          <w:szCs w:val="20"/>
        </w:rPr>
        <w:t>zamówienia podstawowego</w:t>
      </w:r>
      <w:r w:rsidRPr="004345FB">
        <w:rPr>
          <w:rFonts w:ascii="Arial" w:eastAsia="Arial" w:hAnsi="Arial" w:cs="Arial"/>
          <w:sz w:val="20"/>
          <w:szCs w:val="20"/>
        </w:rPr>
        <w:t xml:space="preserve">: </w:t>
      </w:r>
      <w:r w:rsidRPr="0063610C">
        <w:rPr>
          <w:rFonts w:ascii="Arial" w:eastAsia="Arial" w:hAnsi="Arial" w:cs="Arial"/>
          <w:i/>
          <w:sz w:val="20"/>
          <w:szCs w:val="20"/>
          <w:u w:val="single"/>
        </w:rPr>
        <w:t>do dnia 30.1</w:t>
      </w:r>
      <w:r w:rsidR="00F855BD">
        <w:rPr>
          <w:rFonts w:ascii="Arial" w:eastAsia="Arial" w:hAnsi="Arial" w:cs="Arial"/>
          <w:i/>
          <w:sz w:val="20"/>
          <w:szCs w:val="20"/>
          <w:u w:val="single"/>
        </w:rPr>
        <w:t>0</w:t>
      </w:r>
      <w:r w:rsidRPr="0063610C">
        <w:rPr>
          <w:rFonts w:ascii="Arial" w:eastAsia="Arial" w:hAnsi="Arial" w:cs="Arial"/>
          <w:i/>
          <w:sz w:val="20"/>
          <w:szCs w:val="20"/>
          <w:u w:val="single"/>
        </w:rPr>
        <w:t>.2026 r.</w:t>
      </w:r>
      <w:r>
        <w:rPr>
          <w:rFonts w:ascii="Arial" w:eastAsia="Arial" w:hAnsi="Arial" w:cs="Arial"/>
          <w:i/>
          <w:sz w:val="20"/>
          <w:szCs w:val="20"/>
          <w:u w:val="single"/>
        </w:rPr>
        <w:t xml:space="preserve"> </w:t>
      </w:r>
    </w:p>
    <w:p w:rsidR="00F855BD" w:rsidRPr="00F855BD" w:rsidRDefault="00F855BD" w:rsidP="002C1CAB">
      <w:pPr>
        <w:keepLines/>
        <w:numPr>
          <w:ilvl w:val="0"/>
          <w:numId w:val="1"/>
        </w:numPr>
        <w:suppressAutoHyphens/>
        <w:spacing w:after="0" w:line="276" w:lineRule="auto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F855BD">
        <w:rPr>
          <w:rFonts w:ascii="Arial" w:eastAsia="Arial" w:hAnsi="Arial" w:cs="Arial"/>
          <w:i/>
          <w:sz w:val="20"/>
          <w:szCs w:val="20"/>
          <w:u w:val="single"/>
        </w:rPr>
        <w:t xml:space="preserve">dla zamówienia opcjonalnego – do dnia 20.11.2026 r. </w:t>
      </w:r>
      <w:r w:rsidR="00315B40" w:rsidRPr="00F855BD">
        <w:rPr>
          <w:rFonts w:ascii="Arial" w:eastAsia="Arial" w:hAnsi="Arial" w:cs="Arial"/>
          <w:i/>
          <w:sz w:val="20"/>
          <w:szCs w:val="20"/>
          <w:u w:val="single"/>
        </w:rPr>
        <w:t xml:space="preserve"> </w:t>
      </w:r>
    </w:p>
    <w:p w:rsidR="00315B40" w:rsidRPr="00F855BD" w:rsidRDefault="00315B40" w:rsidP="002C1CAB">
      <w:pPr>
        <w:keepLines/>
        <w:numPr>
          <w:ilvl w:val="0"/>
          <w:numId w:val="1"/>
        </w:numPr>
        <w:suppressAutoHyphens/>
        <w:spacing w:after="0" w:line="276" w:lineRule="auto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F855BD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F855BD">
        <w:rPr>
          <w:rFonts w:ascii="Arial" w:eastAsia="Calibri" w:hAnsi="Arial" w:cs="Arial"/>
          <w:b/>
          <w:sz w:val="20"/>
          <w:szCs w:val="20"/>
        </w:rPr>
        <w:t>V. PODSTAWY WYKLUCZENIA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bookmarkStart w:id="6" w:name="_Hlk129002747"/>
      <w:r w:rsidRPr="004345FB">
        <w:rPr>
          <w:rFonts w:ascii="Arial" w:eastAsia="Calibri" w:hAnsi="Arial" w:cs="Arial"/>
          <w:sz w:val="20"/>
          <w:szCs w:val="20"/>
        </w:rPr>
        <w:t xml:space="preserve">1. Na podstawie art. 405 ust. 1 z postępowania o udzielenie zamówienia wyklucza się wykonawców, w stosunku do których zachodzi którakolwiek z okoliczności wskazanych w art. 108 ust. 1–6 ustawy </w:t>
      </w:r>
      <w:proofErr w:type="spellStart"/>
      <w:r w:rsidRPr="004345FB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4345FB">
        <w:rPr>
          <w:rFonts w:ascii="Arial" w:eastAsia="Calibri" w:hAnsi="Arial" w:cs="Arial"/>
          <w:sz w:val="20"/>
          <w:szCs w:val="20"/>
        </w:rPr>
        <w:t xml:space="preserve">, tj.: 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1) będącego osobą fizyczną, którego prawomocnie skazano za przestępstwo: </w:t>
      </w:r>
    </w:p>
    <w:p w:rsidR="00315B40" w:rsidRPr="004345FB" w:rsidRDefault="00315B40" w:rsidP="00315B40">
      <w:pPr>
        <w:spacing w:after="0" w:line="276" w:lineRule="auto"/>
        <w:ind w:left="709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a) udziału w zorganizowanej grupie przestępczej albo związku mającym na celu popełnienie przestępstwa lub przestępstwa skarbowego, o którym mowa w art. 258 Kodeksu karnego, </w:t>
      </w:r>
    </w:p>
    <w:p w:rsidR="00315B40" w:rsidRPr="004345FB" w:rsidRDefault="00315B40" w:rsidP="00315B40">
      <w:pPr>
        <w:spacing w:after="0" w:line="276" w:lineRule="auto"/>
        <w:ind w:left="709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b) handlu ludźmi, o którym mowa w art. 189a Kodeksu karnego, </w:t>
      </w:r>
    </w:p>
    <w:p w:rsidR="00315B40" w:rsidRPr="004345FB" w:rsidRDefault="00315B40" w:rsidP="00315B40">
      <w:pPr>
        <w:spacing w:after="0" w:line="276" w:lineRule="auto"/>
        <w:ind w:left="709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c) 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:rsidR="00315B40" w:rsidRPr="004345FB" w:rsidRDefault="00315B40" w:rsidP="00315B40">
      <w:pPr>
        <w:spacing w:after="0" w:line="276" w:lineRule="auto"/>
        <w:ind w:left="709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:rsidR="00315B40" w:rsidRPr="004345FB" w:rsidRDefault="00315B40" w:rsidP="00315B40">
      <w:pPr>
        <w:spacing w:after="0" w:line="276" w:lineRule="auto"/>
        <w:ind w:left="709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e) o charakterze terrorystycznym, o którym mowa w art. 115 § 20 Kodeksu karnego, lub mające na celu popełnienie tego przestępstwa, </w:t>
      </w:r>
    </w:p>
    <w:p w:rsidR="00315B40" w:rsidRPr="004345FB" w:rsidRDefault="00315B40" w:rsidP="00315B40">
      <w:pPr>
        <w:spacing w:after="0" w:line="276" w:lineRule="auto"/>
        <w:ind w:left="709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lastRenderedPageBreak/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:rsidR="00315B40" w:rsidRPr="004345FB" w:rsidRDefault="00315B40" w:rsidP="00315B40">
      <w:pPr>
        <w:spacing w:after="0" w:line="276" w:lineRule="auto"/>
        <w:ind w:left="709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:rsidR="00315B40" w:rsidRPr="004345FB" w:rsidRDefault="00315B40" w:rsidP="00315B40">
      <w:pPr>
        <w:spacing w:after="0" w:line="276" w:lineRule="auto"/>
        <w:ind w:left="709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h) 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</w:t>
      </w:r>
    </w:p>
    <w:p w:rsidR="00315B40" w:rsidRPr="004345FB" w:rsidRDefault="00315B40" w:rsidP="00315B40">
      <w:pPr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1); </w:t>
      </w:r>
    </w:p>
    <w:p w:rsidR="00315B40" w:rsidRPr="004345FB" w:rsidRDefault="00315B40" w:rsidP="00315B40">
      <w:pPr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4) wobec którego prawomocnie orzeczono zakaz ubiegania się o zamówienia publiczne;</w:t>
      </w:r>
    </w:p>
    <w:p w:rsidR="00315B40" w:rsidRPr="004345FB" w:rsidRDefault="00315B40" w:rsidP="00315B40">
      <w:pPr>
        <w:spacing w:after="0" w:line="276" w:lineRule="auto"/>
        <w:ind w:left="142" w:hanging="142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 </w:t>
      </w:r>
    </w:p>
    <w:p w:rsidR="00315B40" w:rsidRPr="004345FB" w:rsidRDefault="00315B40" w:rsidP="00315B40">
      <w:pPr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315B40" w:rsidRPr="004345FB" w:rsidRDefault="00315B40" w:rsidP="00315B40">
      <w:pPr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2. Z postępowania o udzielenie zamówienia, wyklucza się wykonawcę, który udaremnia lub utrudnia stwierdzenie przestępnego pochodzenia pieniędzy lub ukrywa ich pochodzenie, w związku z brakiem możliwości ustalenia beneficjenta rzeczywistego, w rozumieniu art. 2 ust. 2 pkt. 1 ustawy z dnia 1 marca 2018 r. o przeciwdziałaniu praniu pieniędzy oraz finansowaniu terroryzmu (Dz. U. z 2022 r. poz. 593, 655 i 835).</w:t>
      </w:r>
    </w:p>
    <w:p w:rsidR="00315B40" w:rsidRPr="004345FB" w:rsidRDefault="00315B40" w:rsidP="00315B40">
      <w:pPr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3. Wykonawca może zostać wykluczony przez zamawiającego na każdym etapie postępowania o udzielenie zamówienia.</w:t>
      </w:r>
    </w:p>
    <w:bookmarkEnd w:id="6"/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4345FB">
        <w:rPr>
          <w:rFonts w:ascii="Arial" w:eastAsia="Calibri" w:hAnsi="Arial" w:cs="Arial"/>
          <w:b/>
          <w:sz w:val="20"/>
          <w:szCs w:val="20"/>
        </w:rPr>
        <w:t xml:space="preserve">V A. </w:t>
      </w:r>
      <w:bookmarkStart w:id="7" w:name="_Hlk129002969"/>
      <w:r w:rsidRPr="004345FB">
        <w:rPr>
          <w:rFonts w:ascii="Arial" w:eastAsia="Calibri" w:hAnsi="Arial" w:cs="Arial"/>
          <w:b/>
          <w:sz w:val="20"/>
          <w:szCs w:val="20"/>
        </w:rPr>
        <w:t>PODSTAWY WYKLUCZENIA, o których mowa w ustawie z dnia 13 kwietnia 2022 r. o szczególnych rozwiązaniach w zakresie przeciwdziałania wspieraniu agresji na Ukrainę oraz służących ochronie bezpieczeństwa narodowego (Dz. U. z 2022 r. poz. 835)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bookmarkStart w:id="8" w:name="_Hlk129002942"/>
      <w:bookmarkEnd w:id="7"/>
      <w:r w:rsidRPr="004345FB">
        <w:rPr>
          <w:rFonts w:ascii="Arial" w:eastAsia="Calibri" w:hAnsi="Arial" w:cs="Arial"/>
          <w:sz w:val="20"/>
          <w:szCs w:val="20"/>
        </w:rPr>
        <w:t>1. Na podstawie art. 7 ust. 1 ustawy z dnia 13 kwietnia 2022 r. o szczególnych rozwiązaniach w zakresie przeciwdziałania wspieraniu agresji na Ukrainę oraz służących ochronie bezpieczeństwa narodowego (Dz. U. z 2022 r. poz. 835)</w:t>
      </w:r>
      <w:r w:rsidRPr="004345FB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4345FB">
        <w:rPr>
          <w:rFonts w:ascii="Arial" w:eastAsia="Calibri" w:hAnsi="Arial" w:cs="Arial"/>
          <w:sz w:val="20"/>
          <w:szCs w:val="20"/>
        </w:rPr>
        <w:t xml:space="preserve">z postępowania o udzielenie zamówienia publicznego prowadzonego na podstawie ustawy </w:t>
      </w:r>
      <w:proofErr w:type="spellStart"/>
      <w:r w:rsidRPr="004345FB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4345FB">
        <w:rPr>
          <w:rFonts w:ascii="Arial" w:eastAsia="Calibri" w:hAnsi="Arial" w:cs="Arial"/>
          <w:sz w:val="20"/>
          <w:szCs w:val="20"/>
        </w:rPr>
        <w:t xml:space="preserve"> wyklucza się:</w:t>
      </w:r>
    </w:p>
    <w:p w:rsidR="00315B40" w:rsidRPr="004345FB" w:rsidRDefault="00315B40" w:rsidP="00315B40">
      <w:pPr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1) wykonawcę wymienionego w wykazach określonych w rozporządzeniu 765/2006 i rozporządzeniu 269/2014 albo wpisanego na listę na podstawie decyzji w sprawie wpisu na listę rozstrzygającej o zastosowaniu środka, o którym mowa w art. 1 pkt 3;</w:t>
      </w:r>
    </w:p>
    <w:p w:rsidR="00315B40" w:rsidRPr="004345FB" w:rsidRDefault="00315B40" w:rsidP="00315B40">
      <w:pPr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</w:t>
      </w:r>
      <w:r w:rsidRPr="004345FB">
        <w:rPr>
          <w:rFonts w:ascii="Arial" w:eastAsia="Calibri" w:hAnsi="Arial" w:cs="Arial"/>
          <w:sz w:val="20"/>
          <w:szCs w:val="20"/>
        </w:rPr>
        <w:lastRenderedPageBreak/>
        <w:t xml:space="preserve">2022 r., o ile została wpisana na listę na podstawie decyzji w sprawie wpisu na listę rozstrzygającej o zastosowaniu środka, o którym mowa w art. 1 pkt 3; </w:t>
      </w:r>
    </w:p>
    <w:p w:rsidR="00315B40" w:rsidRPr="004345FB" w:rsidRDefault="00315B40" w:rsidP="00315B40">
      <w:pPr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3) wykonawcę, którego jednostką dominującą w rozumieniu art. 3 ust. 1 pkt 37 ustawy z dnia 29 września 1994 r. o rachunkowości (Dz. U. z 2021 r.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3.</w:t>
      </w:r>
    </w:p>
    <w:p w:rsidR="00315B40" w:rsidRPr="004345FB" w:rsidRDefault="00315B40" w:rsidP="00315B40">
      <w:pPr>
        <w:spacing w:after="0" w:line="276" w:lineRule="auto"/>
        <w:ind w:left="142" w:hanging="142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>2. Zgodnie z art. 7 ust. 3 powyższej ustawy w przypadku wykonawcy wykluczonego na podstawie ust. 1, zamawiający odrzuca ofertę takiego wykonawcy. Zgodnie z ust. 2 wykluczenie następuje na okres trwania okoliczności określonych w ust. 1.</w:t>
      </w:r>
    </w:p>
    <w:p w:rsidR="00315B40" w:rsidRPr="004345FB" w:rsidRDefault="00315B40" w:rsidP="00315B40">
      <w:pPr>
        <w:spacing w:after="0" w:line="276" w:lineRule="auto"/>
        <w:ind w:left="142" w:hanging="142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</w:rPr>
        <w:t xml:space="preserve">3. Zgodnie z art. 7 ust. 6 oraz 7 powyższej ustawy osoba lub podmiot podlegające wykluczeniu na podstawie ust. 1, które w okresie tego wykluczenia ubiegają się o udzielenie zamówienia publicznego lub biorą udział w postępowaniu o udzielenie zamówienia publicznego, podlegają karze pieniężnej. </w:t>
      </w:r>
      <w:r w:rsidRPr="004345FB">
        <w:rPr>
          <w:rFonts w:ascii="Arial" w:eastAsia="Calibri" w:hAnsi="Arial" w:cs="Arial"/>
          <w:b/>
          <w:sz w:val="20"/>
          <w:szCs w:val="20"/>
        </w:rPr>
        <w:t>Karę pieniężną nakłada Prezes Urzędu Zamówień Publicznych, w drodze decyzji, w wysokości do 20 000 000 zł.</w:t>
      </w:r>
    </w:p>
    <w:bookmarkEnd w:id="8"/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4345FB">
        <w:rPr>
          <w:rFonts w:ascii="Arial" w:eastAsia="Calibri" w:hAnsi="Arial" w:cs="Arial"/>
          <w:b/>
          <w:sz w:val="20"/>
          <w:szCs w:val="20"/>
        </w:rPr>
        <w:t>VI. PODSTAWY WYKLUCZENIA, O KTÓRYCH MOWA W ART. 109 UST. 1, JEŻELI ZAMAWIAJĄCY JE PRZEWIDUJE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TimesNewRomanPSMT" w:hAnsi="Arial" w:cs="Arial"/>
          <w:sz w:val="20"/>
          <w:szCs w:val="20"/>
        </w:rPr>
        <w:t xml:space="preserve">Zamawiający </w:t>
      </w:r>
      <w:r w:rsidRPr="004345FB">
        <w:rPr>
          <w:rFonts w:ascii="Arial" w:eastAsia="TimesNewRomanPSMT" w:hAnsi="Arial" w:cs="Arial"/>
          <w:bCs/>
          <w:sz w:val="20"/>
          <w:szCs w:val="20"/>
        </w:rPr>
        <w:t>nie przewiduje</w:t>
      </w:r>
      <w:r w:rsidRPr="004345FB">
        <w:rPr>
          <w:rFonts w:ascii="Arial" w:eastAsia="TimesNewRomanPSMT" w:hAnsi="Arial" w:cs="Arial"/>
          <w:b/>
          <w:bCs/>
          <w:sz w:val="20"/>
          <w:szCs w:val="20"/>
        </w:rPr>
        <w:t xml:space="preserve"> </w:t>
      </w:r>
      <w:r w:rsidRPr="004345FB">
        <w:rPr>
          <w:rFonts w:ascii="Arial" w:eastAsia="TimesNewRomanPSMT" w:hAnsi="Arial" w:cs="Arial"/>
          <w:sz w:val="20"/>
          <w:szCs w:val="20"/>
        </w:rPr>
        <w:t>podstaw wykluczenia, o których mowa w art. 109.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hAnsi="Arial" w:cs="Arial"/>
          <w:b/>
          <w:bCs/>
          <w:sz w:val="20"/>
          <w:szCs w:val="20"/>
        </w:rPr>
        <w:t>VIA. PODSTAWY WYKLUCZENIA, O KTÓRYCH MOWA W ART. 405 UST. 2 – FAKULTATYWNA PRZESŁANKA</w:t>
      </w:r>
    </w:p>
    <w:p w:rsidR="00315B40" w:rsidRPr="004345FB" w:rsidRDefault="00315B40" w:rsidP="00315B40">
      <w:pPr>
        <w:numPr>
          <w:ilvl w:val="0"/>
          <w:numId w:val="19"/>
        </w:numPr>
        <w:spacing w:after="0" w:line="276" w:lineRule="auto"/>
        <w:ind w:left="284"/>
        <w:jc w:val="both"/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Zamawiający przewiduje wykluczenie Wykonawcy na podstawie art. 405 ust. 2 pkt. 1-4, 6 i 7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tj. </w:t>
      </w:r>
      <w:r w:rsidRPr="004345FB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zamawiający wykluczy wykonawcę:</w:t>
      </w:r>
    </w:p>
    <w:p w:rsidR="00315B40" w:rsidRPr="004345FB" w:rsidRDefault="00315B40" w:rsidP="00315B4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t xml:space="preserve">będącego osobą fizyczną, spółką jawną, spółką partnerską, spółką komandytową, spółką komandytowo-akcyjną albo osobą prawną, jeżeli, odpowiednio, w stosunku do takiej osoby, wspólnika, partnera lub członka zarządu, komplementariusza, urzędującego członka organu zarządzającego, lub w związku z podejmowanym przez niego działaniem lub zaniechaniem podjęto decyzję o cofnięciu poświadczenia bezpieczeństwa, o której mowa w </w:t>
      </w:r>
      <w:hyperlink r:id="rId7" w:anchor="/document/17646871?unitId=art(33)ust(11)pkt(1)&amp;cm=DOCUMENT" w:history="1">
        <w:r w:rsidRPr="004345FB">
          <w:rPr>
            <w:rFonts w:ascii="Arial" w:eastAsia="Times New Roman" w:hAnsi="Arial" w:cs="Arial"/>
            <w:color w:val="1B7AB8"/>
            <w:sz w:val="20"/>
            <w:szCs w:val="20"/>
            <w:u w:val="single"/>
            <w:lang w:eastAsia="pl-PL"/>
          </w:rPr>
          <w:t>art. 33 ust. 11 pkt 1</w:t>
        </w:r>
      </w:hyperlink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t xml:space="preserve"> ustawy z dnia 5 sierpnia 2010 r. o ochronie informacji niejawnych;</w:t>
      </w:r>
    </w:p>
    <w:p w:rsidR="00315B40" w:rsidRPr="004345FB" w:rsidRDefault="00315B40" w:rsidP="00315B4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t>który naruszył zobowiązania w zakresie bezpieczeństwa informacji lub bezpieczeństwa dostaw;</w:t>
      </w:r>
    </w:p>
    <w:p w:rsidR="00315B40" w:rsidRPr="004345FB" w:rsidRDefault="00315B40" w:rsidP="00315B4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t xml:space="preserve">którego uznano za nieposiadającego wiarygodności niezbędnej do wykluczenia zagrożenia dla obronności lub bezpieczeństwa państwa, także w inny sposób niż w drodze wydania decyzji o cofnięciu świadectwa bezpieczeństwa przemysłowego, o której mowa w </w:t>
      </w:r>
      <w:hyperlink r:id="rId8" w:anchor="/document/17646871?unitId=art(66)&amp;cm=DOCUMENT" w:history="1">
        <w:r w:rsidRPr="004345FB">
          <w:rPr>
            <w:rFonts w:ascii="Arial" w:eastAsia="Times New Roman" w:hAnsi="Arial" w:cs="Arial"/>
            <w:color w:val="1B7AB8"/>
            <w:sz w:val="20"/>
            <w:szCs w:val="20"/>
            <w:u w:val="single"/>
            <w:lang w:eastAsia="pl-PL"/>
          </w:rPr>
          <w:t>art. 66</w:t>
        </w:r>
      </w:hyperlink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t xml:space="preserve"> ustawy z dnia 5 sierpnia 2010 r. o ochronie informacji niejawnych;</w:t>
      </w:r>
    </w:p>
    <w:p w:rsidR="00315B40" w:rsidRPr="004345FB" w:rsidRDefault="00315B40" w:rsidP="00315B4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t>który ma siedzibę albo miejsce zamieszkania w innym państwie niż państwa, o których mowa w art. 404 ust. 1, z zastrzeżeniem art. 404 ust. 2;</w:t>
      </w:r>
    </w:p>
    <w:p w:rsidR="00315B40" w:rsidRPr="004345FB" w:rsidRDefault="00315B40" w:rsidP="00315B4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t>będącego osobą fizyczną, która naruszyła zobowiązania dotyczące bezpieczeństwa informacji lub bezpieczeństwa dostaw, w związku z wykonaniem, niewykonaniem lub nienależytym wykonaniem zamówienia;</w:t>
      </w:r>
    </w:p>
    <w:p w:rsidR="00315B40" w:rsidRPr="004345FB" w:rsidRDefault="00315B40" w:rsidP="00315B4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t>jeżeli urzędujący członek jego organu zarządzającego lub nadzorczego, wspólnik spółki w spółce jawnej lub partnerskiej albo komplementariusz w spółce komandytowej lub komandytowo-akcyjnej lub prokurent naruszył zobowiązania dotyczące bezpieczeństwa informacji lub bezpieczeństwa dostaw w związku z wykonaniem, niewykonaniem lub nienależytym wykonaniem zamówienia.</w:t>
      </w:r>
    </w:p>
    <w:p w:rsidR="00315B40" w:rsidRPr="004345FB" w:rsidRDefault="00315B40" w:rsidP="00315B40">
      <w:pPr>
        <w:numPr>
          <w:ilvl w:val="0"/>
          <w:numId w:val="19"/>
        </w:num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W przypadkach, o których mowa w lit. b);e); f) wykluczenie wykonawcy następuje, jeżeli nie upłynęło 5 lat od stwierdzenia naruszenia, o którym mowa w tych przepisach.</w:t>
      </w:r>
    </w:p>
    <w:p w:rsidR="00315B40" w:rsidRPr="004345FB" w:rsidRDefault="00315B40" w:rsidP="00315B40">
      <w:pPr>
        <w:numPr>
          <w:ilvl w:val="0"/>
          <w:numId w:val="19"/>
        </w:num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t>Wykluczenie, na podstawie lit. c) może nastąpić także w przypadku otrzymania przez zamawiającego, bezpośrednio lub pośrednio, pisemnego zawiadomienia od instytucji właściwych w sprawach ochrony bezpieczeństwa wewnętrznego lub zewnętrznego państwa, dysponujących informacjami w tym zakresie, o wystąpieniu zagrożenia dla obronności i bezpieczeństwa, w szczególności przekazania informacji o decyzji o cofnięciu świadectwa bezpieczeństwa przemysłowego, o której mowa w art. 66 ustawy z dnia 5 sierpnia 2010 r. o ochronie informacji niejawnych.</w:t>
      </w:r>
    </w:p>
    <w:p w:rsidR="00315B40" w:rsidRPr="004345FB" w:rsidRDefault="00315B40" w:rsidP="00315B40">
      <w:pPr>
        <w:numPr>
          <w:ilvl w:val="0"/>
          <w:numId w:val="19"/>
        </w:num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333333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333333"/>
          <w:sz w:val="20"/>
          <w:szCs w:val="20"/>
          <w:lang w:eastAsia="pl-PL"/>
        </w:rPr>
        <w:lastRenderedPageBreak/>
        <w:t>Zamawiający odstępuje od uzasadnienia odrzucenia wniosku o dopuszczenie do udziału w postępowaniu lub oferty, na podstawie lit. c), w przypadku gdy uzasadnienie podstaw wykluczenia ma charakter niejawny lub zastrzeżono, że nie wyraża się zgody na przekazanie wykonawcy informacji o treści zawiadomienia, o którym mowa w ust. c), albo przekazujący je nie wskazał szczegółowych informacji w zakresie wystąpienia zagrożenia dla obronności i bezpieczeństwa zamawiającemu.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:rsidR="00965F37" w:rsidRPr="00965F37" w:rsidRDefault="00965F37" w:rsidP="00965F37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5F37">
        <w:rPr>
          <w:rFonts w:ascii="Arial" w:eastAsia="Calibri" w:hAnsi="Arial" w:cs="Arial"/>
          <w:b/>
          <w:sz w:val="20"/>
          <w:szCs w:val="20"/>
        </w:rPr>
        <w:t>VII. INFORMACJA O WARUNKACH UDZIAŁU W POSTĘPOWANIU, JEŻELI ZAMAWIAJĄCY JE PRZEWIDUJE</w:t>
      </w:r>
    </w:p>
    <w:p w:rsidR="00965F37" w:rsidRPr="00965F37" w:rsidRDefault="00965F37" w:rsidP="00965F37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965F37">
        <w:rPr>
          <w:rFonts w:ascii="Arial" w:eastAsia="Calibri" w:hAnsi="Arial" w:cs="Arial"/>
          <w:sz w:val="20"/>
          <w:szCs w:val="20"/>
        </w:rPr>
        <w:t>1.Zamawiający określa następujące warunki udziału w postępowaniu:</w:t>
      </w:r>
    </w:p>
    <w:p w:rsidR="00965F37" w:rsidRPr="00965F37" w:rsidRDefault="00965F37" w:rsidP="00083C0A">
      <w:pPr>
        <w:numPr>
          <w:ilvl w:val="0"/>
          <w:numId w:val="8"/>
        </w:numPr>
        <w:spacing w:after="120" w:line="240" w:lineRule="auto"/>
        <w:ind w:left="567" w:hanging="283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965F37">
        <w:rPr>
          <w:rFonts w:ascii="Arial" w:hAnsi="Arial" w:cs="Arial"/>
          <w:b/>
          <w:i/>
          <w:sz w:val="20"/>
          <w:szCs w:val="20"/>
        </w:rPr>
        <w:t xml:space="preserve">w zakresie uprawnień do prowadzenia określonej działalności gospodarczej lub zawodowej, o ile wynika to z odrębnych przepisów: </w:t>
      </w:r>
    </w:p>
    <w:p w:rsidR="00965F37" w:rsidRPr="00965F37" w:rsidRDefault="00965F37" w:rsidP="00083C0A">
      <w:pPr>
        <w:spacing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65F37">
        <w:rPr>
          <w:rFonts w:ascii="Arial" w:eastAsia="Times New Roman" w:hAnsi="Arial" w:cs="Arial"/>
          <w:sz w:val="20"/>
          <w:szCs w:val="20"/>
          <w:lang w:eastAsia="ar-SA"/>
        </w:rPr>
        <w:t>Zamawiający nie określa szczegółowego warunku w tym zakresie</w:t>
      </w:r>
    </w:p>
    <w:p w:rsidR="00965F37" w:rsidRPr="00965F37" w:rsidRDefault="00965F37" w:rsidP="00083C0A">
      <w:pPr>
        <w:numPr>
          <w:ilvl w:val="0"/>
          <w:numId w:val="8"/>
        </w:numPr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ar-SA"/>
        </w:rPr>
      </w:pPr>
      <w:r w:rsidRPr="00965F37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W zakresie Sytuacji ekonomicznej i finansowej: </w:t>
      </w:r>
    </w:p>
    <w:p w:rsidR="00965F37" w:rsidRPr="00965F37" w:rsidRDefault="00965F37" w:rsidP="00083C0A">
      <w:pPr>
        <w:spacing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65F37">
        <w:rPr>
          <w:rFonts w:ascii="Arial" w:eastAsia="Times New Roman" w:hAnsi="Arial" w:cs="Arial"/>
          <w:sz w:val="20"/>
          <w:szCs w:val="20"/>
          <w:lang w:eastAsia="ar-SA"/>
        </w:rPr>
        <w:t>Zamawiający nie określa szczegółowego warunku w tym zakresie</w:t>
      </w:r>
    </w:p>
    <w:p w:rsidR="00965F37" w:rsidRPr="00965F37" w:rsidRDefault="00965F37" w:rsidP="00083C0A">
      <w:pPr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ar-SA"/>
        </w:rPr>
      </w:pPr>
      <w:r w:rsidRPr="00965F37">
        <w:rPr>
          <w:rFonts w:ascii="Arial" w:eastAsia="Times New Roman" w:hAnsi="Arial" w:cs="Arial"/>
          <w:b/>
          <w:i/>
          <w:sz w:val="20"/>
          <w:szCs w:val="20"/>
          <w:lang w:eastAsia="ar-SA"/>
        </w:rPr>
        <w:t>3) W zakresie Kwalifikacji technicznych i/lub zawodowych:</w:t>
      </w:r>
    </w:p>
    <w:p w:rsidR="00965F37" w:rsidRPr="00965F37" w:rsidRDefault="00965F37" w:rsidP="00083C0A">
      <w:pPr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65F37">
        <w:rPr>
          <w:rFonts w:ascii="Arial" w:hAnsi="Arial" w:cs="Arial"/>
          <w:sz w:val="20"/>
          <w:szCs w:val="20"/>
        </w:rPr>
        <w:t>złoży wykaz wykonanych, a w przypadku świadczeń okresowych lub ciągłych również wykonywanych zamówień (załącznik nr 4 do Wniosku), w okresie ostatnich 5 (pięciu) lat przed upływem terminu składania wniosków o dopuszczenie do udziału w postępowaniu o udzielenie zamówienia, a jeżeli okres prowadzenia działalności jest krótszy – w tym okresie, tj</w:t>
      </w:r>
      <w:r w:rsidRPr="00965F37">
        <w:rPr>
          <w:rFonts w:ascii="Arial" w:hAnsi="Arial" w:cs="Arial"/>
          <w:i/>
          <w:sz w:val="20"/>
          <w:szCs w:val="20"/>
          <w:u w:val="single"/>
        </w:rPr>
        <w:t>. co najmniej jednego zamówienia</w:t>
      </w:r>
      <w:r w:rsidRPr="00965F37">
        <w:rPr>
          <w:rFonts w:ascii="Arial" w:hAnsi="Arial" w:cs="Arial"/>
          <w:sz w:val="20"/>
          <w:szCs w:val="20"/>
        </w:rPr>
        <w:t xml:space="preserve">, które spełnia następujące warunki: </w:t>
      </w:r>
    </w:p>
    <w:p w:rsidR="00965F37" w:rsidRPr="00965F37" w:rsidRDefault="00965F37" w:rsidP="00083C0A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965F37">
        <w:rPr>
          <w:rFonts w:ascii="Arial" w:hAnsi="Arial" w:cs="Arial"/>
          <w:sz w:val="20"/>
          <w:szCs w:val="20"/>
        </w:rPr>
        <w:t xml:space="preserve">a) przez 1 zamówienie Zamawiający rozumie 1 umowę/pojedyncze, odrębne zobowiązanie, </w:t>
      </w:r>
    </w:p>
    <w:p w:rsidR="00965F37" w:rsidRPr="00965F37" w:rsidRDefault="00965F37" w:rsidP="00083C0A">
      <w:pPr>
        <w:spacing w:after="0" w:line="276" w:lineRule="auto"/>
        <w:ind w:left="567"/>
        <w:rPr>
          <w:rFonts w:ascii="Arial" w:hAnsi="Arial" w:cs="Arial"/>
          <w:sz w:val="20"/>
          <w:szCs w:val="20"/>
        </w:rPr>
      </w:pPr>
      <w:r w:rsidRPr="00965F37">
        <w:rPr>
          <w:rFonts w:ascii="Arial" w:hAnsi="Arial" w:cs="Arial"/>
          <w:sz w:val="20"/>
          <w:szCs w:val="20"/>
        </w:rPr>
        <w:t xml:space="preserve">b) zamówienie polegało/polega na dostawie: </w:t>
      </w:r>
    </w:p>
    <w:p w:rsidR="00965F37" w:rsidRPr="00965F37" w:rsidRDefault="00965F37" w:rsidP="00083C0A">
      <w:pPr>
        <w:spacing w:after="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65F37">
        <w:rPr>
          <w:rFonts w:ascii="Arial" w:hAnsi="Arial" w:cs="Arial"/>
          <w:bCs/>
          <w:sz w:val="20"/>
          <w:szCs w:val="20"/>
        </w:rPr>
        <w:t xml:space="preserve">dostawy pojazdu/pojazdów  z urządzeniem </w:t>
      </w:r>
      <w:proofErr w:type="spellStart"/>
      <w:r w:rsidRPr="00965F37">
        <w:rPr>
          <w:rFonts w:ascii="Arial" w:hAnsi="Arial" w:cs="Arial"/>
          <w:bCs/>
          <w:sz w:val="20"/>
          <w:szCs w:val="20"/>
        </w:rPr>
        <w:t>samozaładowczym</w:t>
      </w:r>
      <w:proofErr w:type="spellEnd"/>
      <w:r w:rsidRPr="00965F37">
        <w:rPr>
          <w:rFonts w:ascii="Arial" w:hAnsi="Arial" w:cs="Arial"/>
          <w:bCs/>
          <w:sz w:val="20"/>
          <w:szCs w:val="20"/>
        </w:rPr>
        <w:t xml:space="preserve"> (hakowym),</w:t>
      </w:r>
    </w:p>
    <w:p w:rsidR="00965F37" w:rsidRPr="00965F37" w:rsidRDefault="00965F37" w:rsidP="00083C0A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965F37">
        <w:rPr>
          <w:rFonts w:ascii="Arial" w:hAnsi="Arial" w:cs="Arial"/>
          <w:sz w:val="20"/>
          <w:szCs w:val="20"/>
        </w:rPr>
        <w:t xml:space="preserve">c) wartość zrealizowanego zamówienia (w przypadku zamówień zakończonych) / części zrealizowanego zamówienia (w przypadku zamówień trwających) w okresie ostatnich 5 (pięciu) lat przed upływem terminu składania wniosków o dopuszczenie do udziału w postępowaniu, wyniosła co najmniej: </w:t>
      </w:r>
    </w:p>
    <w:p w:rsidR="00965F37" w:rsidRDefault="00965F37" w:rsidP="00083C0A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2.200.</w:t>
      </w:r>
      <w:r w:rsidRPr="00965F37">
        <w:rPr>
          <w:rFonts w:ascii="Arial" w:hAnsi="Arial" w:cs="Arial"/>
          <w:b/>
          <w:sz w:val="20"/>
          <w:szCs w:val="20"/>
        </w:rPr>
        <w:t xml:space="preserve">000,00 zł brutto </w:t>
      </w:r>
      <w:r w:rsidRPr="00965F37">
        <w:rPr>
          <w:rFonts w:ascii="Arial" w:hAnsi="Arial" w:cs="Arial"/>
          <w:sz w:val="20"/>
          <w:szCs w:val="20"/>
        </w:rPr>
        <w:t>(</w:t>
      </w:r>
      <w:r w:rsidR="00083C0A">
        <w:rPr>
          <w:rFonts w:ascii="Arial" w:hAnsi="Arial" w:cs="Arial"/>
          <w:sz w:val="20"/>
          <w:szCs w:val="20"/>
        </w:rPr>
        <w:t>dwa</w:t>
      </w:r>
      <w:r w:rsidRPr="00965F37">
        <w:rPr>
          <w:rFonts w:ascii="Arial" w:hAnsi="Arial" w:cs="Arial"/>
          <w:sz w:val="20"/>
          <w:szCs w:val="20"/>
        </w:rPr>
        <w:t xml:space="preserve"> miliony </w:t>
      </w:r>
      <w:r w:rsidR="00083C0A">
        <w:rPr>
          <w:rFonts w:ascii="Arial" w:hAnsi="Arial" w:cs="Arial"/>
          <w:sz w:val="20"/>
          <w:szCs w:val="20"/>
        </w:rPr>
        <w:t xml:space="preserve">dwieście tysięcy </w:t>
      </w:r>
      <w:r w:rsidRPr="00965F37">
        <w:rPr>
          <w:rFonts w:ascii="Arial" w:hAnsi="Arial" w:cs="Arial"/>
          <w:sz w:val="20"/>
          <w:szCs w:val="20"/>
        </w:rPr>
        <w:t>złotych  00/100)</w:t>
      </w:r>
    </w:p>
    <w:p w:rsidR="00083C0A" w:rsidRPr="00965F37" w:rsidRDefault="00083C0A" w:rsidP="00083C0A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965F37" w:rsidRPr="00965F37" w:rsidRDefault="00965F37" w:rsidP="00083C0A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965F37">
        <w:rPr>
          <w:rFonts w:ascii="Arial" w:hAnsi="Arial" w:cs="Arial"/>
          <w:i/>
          <w:sz w:val="20"/>
          <w:szCs w:val="20"/>
          <w:u w:val="single"/>
        </w:rPr>
        <w:t>oraz załączy dowody</w:t>
      </w:r>
      <w:r w:rsidRPr="00965F37">
        <w:rPr>
          <w:rFonts w:ascii="Arial" w:hAnsi="Arial" w:cs="Arial"/>
          <w:sz w:val="20"/>
          <w:szCs w:val="20"/>
        </w:rPr>
        <w:t xml:space="preserve">, że wskazane zamówienie zostało lub jest wykonywane należycie. Dowodem, o którym mowa są referencje bądź inne dokumenty wystawione przez podmiot na rzecz którego zamówienie było wykonane bądź wykonywane. W przypadku zamówienia trwającego dokument, o którym mowa powyżej powinien być wydany nie wcześniej niż 3 miesiące przed upływem terminu składania wniosków o dopuszczenie do udziału w postępowaniu. </w:t>
      </w:r>
    </w:p>
    <w:p w:rsidR="00965F37" w:rsidRPr="00965F37" w:rsidRDefault="00965F37" w:rsidP="00083C0A">
      <w:pPr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65F37">
        <w:rPr>
          <w:rFonts w:ascii="Arial" w:hAnsi="Arial" w:cs="Arial"/>
          <w:sz w:val="20"/>
          <w:szCs w:val="20"/>
        </w:rPr>
        <w:t xml:space="preserve">3. Jeżeli z uzasadnionej przyczyny o obiektywnym charakterze Wykonawca nie jest w stanie uzyskać tych dokumentów – oświadczenie Wykonawcy. </w:t>
      </w:r>
    </w:p>
    <w:p w:rsidR="00FD03DD" w:rsidRDefault="00FD03DD" w:rsidP="00083C0A">
      <w:pPr>
        <w:spacing w:after="0" w:line="276" w:lineRule="auto"/>
        <w:ind w:left="567" w:hanging="283"/>
        <w:jc w:val="both"/>
        <w:rPr>
          <w:rFonts w:ascii="Arial" w:hAnsi="Arial" w:cs="Arial"/>
          <w:b/>
          <w:i/>
          <w:sz w:val="20"/>
          <w:szCs w:val="20"/>
        </w:rPr>
      </w:pPr>
    </w:p>
    <w:p w:rsidR="00965F37" w:rsidRPr="00965F37" w:rsidRDefault="00965F37" w:rsidP="00083C0A">
      <w:pPr>
        <w:spacing w:after="0" w:line="276" w:lineRule="auto"/>
        <w:ind w:left="567" w:hanging="283"/>
        <w:jc w:val="both"/>
        <w:rPr>
          <w:rFonts w:ascii="Arial" w:hAnsi="Arial" w:cs="Arial"/>
          <w:b/>
          <w:i/>
          <w:sz w:val="20"/>
          <w:szCs w:val="20"/>
        </w:rPr>
      </w:pPr>
      <w:r w:rsidRPr="00965F37">
        <w:rPr>
          <w:rFonts w:ascii="Arial" w:hAnsi="Arial" w:cs="Arial"/>
          <w:b/>
          <w:i/>
          <w:sz w:val="20"/>
          <w:szCs w:val="20"/>
        </w:rPr>
        <w:t xml:space="preserve">Uwaga. Oświadczenie, o którym mowa powyżej powinno zawierać opis obiektywnych (rzeczywistych, realnych) okoliczności uniemożliwiających uzyskanie referencji od podmiotu na rzecz, którego wykonano/ wykonywane są usługi. </w:t>
      </w:r>
    </w:p>
    <w:p w:rsidR="00965F37" w:rsidRPr="00965F37" w:rsidRDefault="00965F37" w:rsidP="00083C0A">
      <w:pPr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</w:p>
    <w:p w:rsidR="00965F37" w:rsidRPr="00965F37" w:rsidRDefault="00965F37" w:rsidP="00083C0A">
      <w:pPr>
        <w:numPr>
          <w:ilvl w:val="0"/>
          <w:numId w:val="9"/>
        </w:numPr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ar-SA"/>
        </w:rPr>
      </w:pPr>
      <w:r w:rsidRPr="00965F37">
        <w:rPr>
          <w:rFonts w:ascii="Arial" w:eastAsia="Times New Roman" w:hAnsi="Arial" w:cs="Arial"/>
          <w:b/>
          <w:i/>
          <w:sz w:val="20"/>
          <w:szCs w:val="20"/>
          <w:lang w:eastAsia="ar-SA"/>
        </w:rPr>
        <w:t>Kryteria dotyczące sytuacji podmiotowej podwykonawców (które mogą prowadzić do ich wykluczenia), w tym wymogi związane z wpisem do rejestru zawodowego lub handlowego:</w:t>
      </w:r>
    </w:p>
    <w:p w:rsidR="00965F37" w:rsidRPr="00965F37" w:rsidRDefault="00965F37" w:rsidP="00083C0A">
      <w:pPr>
        <w:spacing w:line="276" w:lineRule="auto"/>
        <w:ind w:left="567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65F37">
        <w:rPr>
          <w:rFonts w:ascii="Arial" w:eastAsia="Times New Roman" w:hAnsi="Arial" w:cs="Arial"/>
          <w:sz w:val="20"/>
          <w:szCs w:val="20"/>
          <w:lang w:eastAsia="ar-SA"/>
        </w:rPr>
        <w:t>Zamawiający nie określa szczegółowego warunku w tym zakresie</w:t>
      </w:r>
    </w:p>
    <w:p w:rsidR="00965F37" w:rsidRPr="00965F37" w:rsidRDefault="00965F37" w:rsidP="00965F37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numPr>
          <w:ilvl w:val="0"/>
          <w:numId w:val="10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W przypadku wykonawców </w:t>
      </w: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WSPÓLNIE UBIEGAJĄCYCH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się o udzielenie zamówienia:</w:t>
      </w:r>
    </w:p>
    <w:p w:rsidR="00315B40" w:rsidRPr="004345FB" w:rsidRDefault="00315B40" w:rsidP="00315B40">
      <w:pPr>
        <w:numPr>
          <w:ilvl w:val="0"/>
          <w:numId w:val="7"/>
        </w:numPr>
        <w:spacing w:after="0" w:line="276" w:lineRule="auto"/>
        <w:ind w:left="851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 xml:space="preserve">Warunek dotyczący uprawnień do prowadzenia określonej działalności gospodarczej lub zawodowej jest spełniony, jeżeli co najmniej jeden z wykonawców wspólnie ubiegających się o udzielenie zamówienia posiada uprawnienia do prowadzenia określonej działalności gospodarczej lub zawodowej i zrealizuje usługi, do których realizacji te uprawnienia są </w:t>
      </w:r>
      <w:r w:rsidRPr="004345FB">
        <w:rPr>
          <w:rFonts w:ascii="Arial" w:hAnsi="Arial" w:cs="Arial"/>
          <w:sz w:val="20"/>
          <w:szCs w:val="20"/>
        </w:rPr>
        <w:lastRenderedPageBreak/>
        <w:t>wymagane. Zdolność do ochrony informacji niejawnych musi spełnić co najmniej ten członek konsorcjum, który faktycznie będzie realizował dostęp do informacji niejawnych</w:t>
      </w:r>
    </w:p>
    <w:p w:rsidR="00315B40" w:rsidRPr="004345FB" w:rsidRDefault="00315B40" w:rsidP="00315B40">
      <w:pPr>
        <w:numPr>
          <w:ilvl w:val="0"/>
          <w:numId w:val="7"/>
        </w:numPr>
        <w:spacing w:after="0" w:line="276" w:lineRule="auto"/>
        <w:ind w:left="851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warunków dotyczących wykształcenia, kwalifikacji zawodowych lub doświadczenia wykonawcy wspólnie ubiegający się o udzielenie zamówienia mogą polegać na zdolnościach tych z wykonawców, którzy wykonają usługi, do realizacji których te zdolności są wymagane. </w:t>
      </w:r>
    </w:p>
    <w:p w:rsidR="00315B40" w:rsidRPr="004345FB" w:rsidRDefault="00315B40" w:rsidP="00315B40">
      <w:pPr>
        <w:numPr>
          <w:ilvl w:val="0"/>
          <w:numId w:val="10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Times New Roman" w:hAnsi="Arial" w:cs="Arial"/>
          <w:sz w:val="20"/>
          <w:szCs w:val="20"/>
          <w:u w:val="single"/>
          <w:lang w:eastAsia="pl-PL"/>
        </w:rPr>
        <w:t>W przypadku, o którym mowa w ust. 2 pkt. 1 pkt. 2, wykonawcy wspólnie ubiegający się o udzielenie zamówienia dołączają do wniosku o dopuszczenie do udziału w postępowaniu albo do oferty oświadczenie, z którego wynika, które usługi wykonają poszczególni wykonawcy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4345FB">
        <w:rPr>
          <w:rFonts w:ascii="Arial" w:eastAsia="Calibri" w:hAnsi="Arial" w:cs="Arial"/>
          <w:b/>
          <w:sz w:val="20"/>
          <w:szCs w:val="20"/>
        </w:rPr>
        <w:t>VIII. INFORMACJA O PODMIOTOWYCH ŚRODKACH DOWODOWYCH, PRZEDMIOTOWYCH ŚRODKACH DOWODOWYCH, JEŻELI ZAMAWIAJĄCY BĘDZIE WYMAGAŁ ICH ZŁOŻENIA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  <w:r w:rsidRPr="004345FB">
        <w:rPr>
          <w:rFonts w:ascii="Arial" w:eastAsia="Calibri" w:hAnsi="Arial" w:cs="Arial"/>
          <w:b/>
          <w:iCs/>
          <w:sz w:val="20"/>
          <w:szCs w:val="20"/>
        </w:rPr>
        <w:t>UWAGA!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:rsidR="00315B40" w:rsidRPr="004345FB" w:rsidRDefault="00315B40" w:rsidP="00315B40">
      <w:pPr>
        <w:numPr>
          <w:ilvl w:val="0"/>
          <w:numId w:val="4"/>
        </w:numPr>
        <w:spacing w:after="0" w:line="276" w:lineRule="auto"/>
        <w:ind w:left="426"/>
        <w:jc w:val="both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iCs/>
          <w:sz w:val="20"/>
          <w:szCs w:val="20"/>
          <w:lang w:eastAsia="pl-PL"/>
        </w:rPr>
        <w:t xml:space="preserve">Zgodnie z art. 125 ust. 1 do wniosku o dopuszczenie do udziału w postępowaniu wykonawca składa oświadczenie dotyczące przesłanek wykluczenia z postępowania oraz oświadczenie dotyczące spełniania warunków udziału w postępowaniu w zakresie wskazanym przez zamawiającego </w:t>
      </w:r>
      <w:r w:rsidRPr="004345FB">
        <w:rPr>
          <w:rFonts w:ascii="Arial" w:eastAsia="Times New Roman" w:hAnsi="Arial" w:cs="Arial"/>
          <w:iCs/>
          <w:sz w:val="20"/>
          <w:szCs w:val="20"/>
          <w:lang w:eastAsia="pl-PL"/>
        </w:rPr>
        <w:t>(wzór- załącznik nr 2 i załącznik nr 3 do danych do ogłoszenia).</w:t>
      </w:r>
    </w:p>
    <w:p w:rsidR="00315B40" w:rsidRPr="004345FB" w:rsidRDefault="00315B40" w:rsidP="00315B40">
      <w:pPr>
        <w:spacing w:after="0" w:line="276" w:lineRule="auto"/>
        <w:ind w:left="426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iCs/>
          <w:sz w:val="20"/>
          <w:szCs w:val="20"/>
          <w:lang w:eastAsia="pl-PL"/>
        </w:rPr>
        <w:t>W przypadku wspólnego ubiegania się o zamówienie przez wykonawców, oświadczenia, o którym mowa powyżej składa każdy z wykonawców. Oświadczenia te potwierdzają brak podstaw wykluczenia oraz spełnianie warunków udziału w postępowaniu w zakresie, w jakim każdy z wykonawców wykazuje spełnianie warunków udziału w postępowaniu.</w:t>
      </w:r>
    </w:p>
    <w:p w:rsidR="00315B40" w:rsidRPr="004345FB" w:rsidRDefault="00315B40" w:rsidP="00315B40">
      <w:pPr>
        <w:numPr>
          <w:ilvl w:val="0"/>
          <w:numId w:val="4"/>
        </w:numPr>
        <w:spacing w:after="0" w:line="276" w:lineRule="auto"/>
        <w:ind w:left="426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4345FB">
        <w:rPr>
          <w:rFonts w:ascii="Arial" w:eastAsia="Calibri" w:hAnsi="Arial" w:cs="Arial"/>
          <w:b/>
          <w:sz w:val="20"/>
          <w:szCs w:val="20"/>
          <w:u w:val="single"/>
        </w:rPr>
        <w:t>Zamawiający wymaga złożenia następujących podmiotowych środków dowodowych:</w:t>
      </w:r>
    </w:p>
    <w:p w:rsidR="00315B40" w:rsidRPr="004345FB" w:rsidRDefault="00315B40" w:rsidP="00315B40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W celu potwierdzenia </w:t>
      </w: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braku podstaw wykluczenia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wykonawcy z udziału w postępowaniu o udzielenie zamówienia publicznego: </w:t>
      </w:r>
    </w:p>
    <w:p w:rsidR="00315B40" w:rsidRPr="004345FB" w:rsidRDefault="00315B40" w:rsidP="00315B40">
      <w:pPr>
        <w:numPr>
          <w:ilvl w:val="0"/>
          <w:numId w:val="6"/>
        </w:numPr>
        <w:spacing w:after="0" w:line="276" w:lineRule="auto"/>
        <w:ind w:left="113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informacji z Krajowego Rejestru Karnego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w zakresie: </w:t>
      </w:r>
    </w:p>
    <w:p w:rsidR="00315B40" w:rsidRPr="004345FB" w:rsidRDefault="00315B40" w:rsidP="00315B40">
      <w:pPr>
        <w:spacing w:after="0" w:line="276" w:lineRule="auto"/>
        <w:ind w:left="350" w:firstLine="708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art. 108 ust. 1 pkt 1 i 2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:rsidR="00315B40" w:rsidRPr="004345FB" w:rsidRDefault="00315B40" w:rsidP="00315B40">
      <w:pPr>
        <w:spacing w:after="0" w:line="276" w:lineRule="auto"/>
        <w:ind w:left="1134" w:hanging="76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art. 108 ust. 1 pkt 4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, dotyczącej orzeczenia zakazu ubiegania się o zamówienie publiczne tytułem środka karnego, </w:t>
      </w:r>
    </w:p>
    <w:p w:rsidR="00315B40" w:rsidRPr="004345FB" w:rsidRDefault="00315B40" w:rsidP="00315B40">
      <w:pPr>
        <w:spacing w:after="0" w:line="276" w:lineRule="auto"/>
        <w:ind w:left="99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– sporządzonej nie wcześniej niż 6 miesięcy przed upływem terminu składania wniosków o dopuszczenie do udziału;</w:t>
      </w:r>
    </w:p>
    <w:p w:rsidR="00315B40" w:rsidRPr="004345FB" w:rsidRDefault="00315B40" w:rsidP="00315B40">
      <w:pPr>
        <w:spacing w:after="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Jeżeli wykonawca ma siedzibę lub miejsce zamieszkania poza granicami Rzeczypospolitej Polskiej, zamiast informacji z Krajowego Rejestru Karnego, o której mowa w pkt 1) – składa informację z odpowiedniego rejestru, takiego jak rejestr sądowy, albo w przypadku braku takiego rejestru, inny równoważny dokument wydany przez właściwy organ sądowy lub administracyjny kraju, w którym wykonawca ma siedzibę lub miejsce zamieszkania, w zakresie, o którym mowa w pkt 1). Podmiotowy środek dowodowy, o którym mowa powyżej winien być wystawiony nie wcześniej niż 6 miesięcy przed upływem terminu składania wniosków o dopuszczenie do udziału w postępowaniu.</w:t>
      </w:r>
    </w:p>
    <w:p w:rsidR="00315B40" w:rsidRPr="004345FB" w:rsidRDefault="00315B40" w:rsidP="00315B40">
      <w:pPr>
        <w:spacing w:after="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Jeżeli w kraju, w którym wykonawca ma siedzibę lub miejsce zamieszkania, nie wydaje się dokumentów, o których mowa w pkt. 1, lub gdy dokumenty te nie odnoszą się do wszystkich przypadków, o których mowa w art. 108 ust. 1 pkt 1, 2 i 4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 oświadczeniu pod przysięgą, złożone przed organem sądowym lub administracyjnym, notariuszem, organem samorządu zawodowego lub gospodarczego, właściwym ze względu na siedzibę lub miejsce zamieszkania wykonawcy. Podmiotowy środek dowodowy, o którym mowa powyżej winien być wystawiony nie wcześniej niż 6 miesięcy przed upływem terminu składania wniosków o dopuszczenie do udziału w postępowaniu.</w:t>
      </w:r>
    </w:p>
    <w:p w:rsidR="00315B40" w:rsidRPr="004345FB" w:rsidRDefault="00315B40" w:rsidP="00315B40">
      <w:pPr>
        <w:numPr>
          <w:ilvl w:val="0"/>
          <w:numId w:val="6"/>
        </w:numPr>
        <w:spacing w:after="0" w:line="276" w:lineRule="auto"/>
        <w:ind w:left="993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oświadczenia wykonawcy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, w zakresie art. 108 ust. 1 pkt 5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, o braku przynależności do tej samej grupy kapitałowej w rozumieniu ustawy z dnia 16 lutego 2007 r.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 ochronie konkurencji i konsumentów (t. jedn. Dz. U. z 2021 r. poz. 275), z innym wykonawcą, który złożył wniosek o dopuszczenie do udziału w postępowaniu, albo oświadczenie o przynależności do tej samej grupy kapitałowej wraz z dokumentami lub informacjami potwierdzającymi przygotowanie wniosku o dopuszczenie do udziału w postępowaniu niezależnie od innego wykonawcy należącego do tej samej grupy kapitałowej (</w:t>
      </w:r>
      <w:r w:rsidRPr="004345FB">
        <w:rPr>
          <w:rFonts w:ascii="Arial" w:eastAsia="Times New Roman" w:hAnsi="Arial" w:cs="Arial"/>
          <w:i/>
          <w:sz w:val="20"/>
          <w:szCs w:val="20"/>
          <w:lang w:eastAsia="pl-PL"/>
        </w:rPr>
        <w:t>wzór- załącznik nr 5 do Danych do Ogłoszenia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:rsidR="00315B40" w:rsidRPr="004345FB" w:rsidRDefault="00315B40" w:rsidP="00315B40">
      <w:pPr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oświadczenia wykonawcy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4345F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 xml:space="preserve">dotyczące aktualności danych zawartych w oświadczeniu, o którym mowa w art. 125 ust. 1 ustawy </w:t>
      </w:r>
      <w:proofErr w:type="spellStart"/>
      <w:r w:rsidRPr="004345FB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Pzp</w:t>
      </w:r>
      <w:proofErr w:type="spellEnd"/>
      <w:r w:rsidRPr="004345FB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o których mowa w art. 108 ust. 1 pkt 3 ustawy, art. 108 ust. 1 pkt 4 ustawy, dotyczących orzeczenia zakazu ubiegania się o zamówienie publiczne tytułem środka zapobiegawczego, art. 108 ust. 1 pkt 5 ustawy, dotyczących zawarcia z innymi wykonawcami porozumienia mającego na celu zakłócenie konkurencji, art. 108 ust. 1 pkt 6 ustawy (</w:t>
      </w:r>
      <w:r w:rsidRPr="004345FB">
        <w:rPr>
          <w:rFonts w:ascii="Arial" w:eastAsia="Times New Roman" w:hAnsi="Arial" w:cs="Arial"/>
          <w:i/>
          <w:sz w:val="20"/>
          <w:szCs w:val="20"/>
          <w:lang w:eastAsia="pl-PL"/>
        </w:rPr>
        <w:t>wzór- załącznik nr 6 do Danych Do Ogłoszenia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:rsidR="00315B40" w:rsidRPr="004345FB" w:rsidRDefault="00315B40" w:rsidP="00315B40">
      <w:pPr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wykonawcy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o niepodleganiu wykluczeniu z postępowania na podstawie art. 7 ust. 1 ustawy z dnia 13 kwietnia 2022 r</w:t>
      </w:r>
      <w:r w:rsidRPr="004345FB">
        <w:rPr>
          <w:rFonts w:ascii="Arial" w:eastAsia="Lucida Sans Unicode" w:hAnsi="Arial" w:cs="Arial"/>
          <w:b/>
          <w:kern w:val="1"/>
          <w:sz w:val="20"/>
          <w:szCs w:val="20"/>
          <w:lang w:eastAsia="ar-SA"/>
        </w:rPr>
        <w:t xml:space="preserve">. o szczególnych rozwiązaniach w zakresie przeciwdziałania wspieraniu agresji na Ukrainę oraz służących ochronie bezpieczeństwa narodowego (Dz. U. z 2022 r. poz. 835)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4345FB">
        <w:rPr>
          <w:rFonts w:ascii="Arial" w:eastAsia="Times New Roman" w:hAnsi="Arial" w:cs="Arial"/>
          <w:i/>
          <w:sz w:val="20"/>
          <w:szCs w:val="20"/>
          <w:lang w:eastAsia="pl-PL"/>
        </w:rPr>
        <w:t>wzór- załącznik nr 2 do Danych Do Ogłoszenia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:rsidR="00315B40" w:rsidRPr="0097660F" w:rsidRDefault="00315B40" w:rsidP="00315B40">
      <w:pPr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97660F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W celu potwierdzenia spełniania przez wykonawcę warunków udziału w postępowaniu: </w:t>
      </w:r>
    </w:p>
    <w:p w:rsidR="00315B40" w:rsidRPr="0097660F" w:rsidRDefault="00315B40" w:rsidP="00315B40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660F">
        <w:rPr>
          <w:rFonts w:ascii="Arial" w:eastAsia="Times New Roman" w:hAnsi="Arial" w:cs="Arial"/>
          <w:sz w:val="20"/>
          <w:szCs w:val="20"/>
          <w:lang w:eastAsia="pl-PL"/>
        </w:rPr>
        <w:t xml:space="preserve">dotyczących </w:t>
      </w:r>
      <w:r w:rsidRPr="0097660F"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  <w:t>Kwalifikacji technicznych i/lub zawodowych</w:t>
      </w:r>
      <w:r w:rsidRPr="0097660F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315B40" w:rsidRPr="004345FB" w:rsidRDefault="00315B40" w:rsidP="00315B40">
      <w:pPr>
        <w:spacing w:after="0" w:line="276" w:lineRule="auto"/>
        <w:ind w:left="927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315B40" w:rsidRPr="004345FB" w:rsidRDefault="00315B40" w:rsidP="003F7EC0">
      <w:pPr>
        <w:spacing w:after="0"/>
        <w:ind w:left="426" w:hanging="142"/>
        <w:contextualSpacing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  <w:u w:val="single"/>
        </w:rPr>
        <w:t>- wykaz wykonanych</w:t>
      </w:r>
      <w:r w:rsidRPr="004345FB">
        <w:rPr>
          <w:rFonts w:ascii="Arial" w:hAnsi="Arial" w:cs="Arial"/>
          <w:sz w:val="20"/>
          <w:szCs w:val="20"/>
        </w:rPr>
        <w:t xml:space="preserve">, a w przypadku świadczeń okresowych lub ciągłych również </w:t>
      </w:r>
      <w:r w:rsidRPr="004345FB">
        <w:rPr>
          <w:rFonts w:ascii="Arial" w:hAnsi="Arial" w:cs="Arial"/>
          <w:sz w:val="20"/>
          <w:szCs w:val="20"/>
          <w:u w:val="single"/>
        </w:rPr>
        <w:t>wykonywanych zamówień</w:t>
      </w:r>
      <w:r w:rsidRPr="004345FB">
        <w:rPr>
          <w:rFonts w:ascii="Arial" w:hAnsi="Arial" w:cs="Arial"/>
          <w:sz w:val="20"/>
          <w:szCs w:val="20"/>
        </w:rPr>
        <w:t xml:space="preserve"> (załącznik nr 4  do Wniosku), w okresie ostatnich 5 (pięciu) lat przed upływem terminu składania wniosków o dopuszczenie do udziału w postępowaniu o udzielenie zamówienia, a jeżeli okres prowadzenia działalności jest krótszy – w tym okresie, tj. co najmniej jednego zamówienia, które spełnia następujące warunki: </w:t>
      </w:r>
    </w:p>
    <w:p w:rsidR="00083C0A" w:rsidRPr="00083C0A" w:rsidRDefault="00083C0A" w:rsidP="00083C0A">
      <w:pPr>
        <w:pStyle w:val="Akapitzlist"/>
        <w:numPr>
          <w:ilvl w:val="0"/>
          <w:numId w:val="33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083C0A">
        <w:rPr>
          <w:rFonts w:ascii="Arial" w:hAnsi="Arial" w:cs="Arial"/>
          <w:sz w:val="20"/>
          <w:szCs w:val="20"/>
        </w:rPr>
        <w:t xml:space="preserve">przez 1 zamówienie Zamawiający rozumie 1 umowę/pojedyncze, odrębne zobowiązanie, </w:t>
      </w:r>
    </w:p>
    <w:p w:rsidR="00083C0A" w:rsidRPr="00083C0A" w:rsidRDefault="00083C0A" w:rsidP="00083C0A">
      <w:pPr>
        <w:pStyle w:val="Akapitzlist"/>
        <w:numPr>
          <w:ilvl w:val="0"/>
          <w:numId w:val="33"/>
        </w:numPr>
        <w:spacing w:after="0"/>
        <w:ind w:left="1134" w:hanging="283"/>
        <w:rPr>
          <w:rFonts w:ascii="Arial" w:hAnsi="Arial" w:cs="Arial"/>
          <w:sz w:val="20"/>
          <w:szCs w:val="20"/>
        </w:rPr>
      </w:pPr>
      <w:r w:rsidRPr="00083C0A">
        <w:rPr>
          <w:rFonts w:ascii="Arial" w:hAnsi="Arial" w:cs="Arial"/>
          <w:sz w:val="20"/>
          <w:szCs w:val="20"/>
        </w:rPr>
        <w:t xml:space="preserve">zamówienie polegało/polega na dostawie: </w:t>
      </w:r>
    </w:p>
    <w:p w:rsidR="00083C0A" w:rsidRPr="00965F37" w:rsidRDefault="00083C0A" w:rsidP="00083C0A">
      <w:pPr>
        <w:spacing w:after="0" w:line="276" w:lineRule="auto"/>
        <w:ind w:left="1134" w:hanging="283"/>
        <w:rPr>
          <w:rFonts w:ascii="Arial" w:hAnsi="Arial" w:cs="Arial"/>
          <w:bCs/>
          <w:sz w:val="20"/>
          <w:szCs w:val="20"/>
        </w:rPr>
      </w:pPr>
      <w:r w:rsidRPr="00965F37">
        <w:rPr>
          <w:rFonts w:ascii="Arial" w:hAnsi="Arial" w:cs="Arial"/>
          <w:bCs/>
          <w:sz w:val="20"/>
          <w:szCs w:val="20"/>
        </w:rPr>
        <w:t xml:space="preserve">dostawy pojazdu/pojazdów  z urządzeniem </w:t>
      </w:r>
      <w:proofErr w:type="spellStart"/>
      <w:r w:rsidRPr="00965F37">
        <w:rPr>
          <w:rFonts w:ascii="Arial" w:hAnsi="Arial" w:cs="Arial"/>
          <w:bCs/>
          <w:sz w:val="20"/>
          <w:szCs w:val="20"/>
        </w:rPr>
        <w:t>samozaładowczym</w:t>
      </w:r>
      <w:proofErr w:type="spellEnd"/>
      <w:r w:rsidRPr="00965F37">
        <w:rPr>
          <w:rFonts w:ascii="Arial" w:hAnsi="Arial" w:cs="Arial"/>
          <w:bCs/>
          <w:sz w:val="20"/>
          <w:szCs w:val="20"/>
        </w:rPr>
        <w:t xml:space="preserve"> (hakowym),</w:t>
      </w:r>
    </w:p>
    <w:p w:rsidR="00083C0A" w:rsidRPr="00083C0A" w:rsidRDefault="00083C0A" w:rsidP="00083C0A">
      <w:pPr>
        <w:pStyle w:val="Akapitzlist"/>
        <w:numPr>
          <w:ilvl w:val="0"/>
          <w:numId w:val="34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083C0A">
        <w:rPr>
          <w:rFonts w:ascii="Arial" w:hAnsi="Arial" w:cs="Arial"/>
          <w:sz w:val="20"/>
          <w:szCs w:val="20"/>
        </w:rPr>
        <w:t xml:space="preserve">wartość zrealizowanego zamówienia (w przypadku zamówień zakończonych) / części zrealizowanego zamówienia (w przypadku zamówień trwających) w okresie ostatnich 5 (pięciu) lat przed upływem terminu składania wniosków o dopuszczenie do udziału w postępowaniu, wyniosła co najmniej: </w:t>
      </w:r>
    </w:p>
    <w:p w:rsidR="00083C0A" w:rsidRDefault="00083C0A" w:rsidP="00083C0A">
      <w:pPr>
        <w:spacing w:after="0" w:line="276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2.200.</w:t>
      </w:r>
      <w:r w:rsidRPr="00965F37">
        <w:rPr>
          <w:rFonts w:ascii="Arial" w:hAnsi="Arial" w:cs="Arial"/>
          <w:b/>
          <w:sz w:val="20"/>
          <w:szCs w:val="20"/>
        </w:rPr>
        <w:t xml:space="preserve">000,00 zł brutto </w:t>
      </w:r>
      <w:r w:rsidRPr="00965F37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dwa</w:t>
      </w:r>
      <w:r w:rsidRPr="00965F37">
        <w:rPr>
          <w:rFonts w:ascii="Arial" w:hAnsi="Arial" w:cs="Arial"/>
          <w:sz w:val="20"/>
          <w:szCs w:val="20"/>
        </w:rPr>
        <w:t xml:space="preserve"> miliony </w:t>
      </w:r>
      <w:r>
        <w:rPr>
          <w:rFonts w:ascii="Arial" w:hAnsi="Arial" w:cs="Arial"/>
          <w:sz w:val="20"/>
          <w:szCs w:val="20"/>
        </w:rPr>
        <w:t xml:space="preserve">dwieście tysięcy </w:t>
      </w:r>
      <w:r w:rsidRPr="00965F37">
        <w:rPr>
          <w:rFonts w:ascii="Arial" w:hAnsi="Arial" w:cs="Arial"/>
          <w:sz w:val="20"/>
          <w:szCs w:val="20"/>
        </w:rPr>
        <w:t>złotych  00/100)</w:t>
      </w:r>
    </w:p>
    <w:p w:rsidR="00315B40" w:rsidRDefault="00315B40" w:rsidP="00315B40">
      <w:p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315B40" w:rsidRDefault="00315B40" w:rsidP="00315B40">
      <w:p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 xml:space="preserve">oraz </w:t>
      </w:r>
      <w:r w:rsidRPr="00083C0A">
        <w:rPr>
          <w:rFonts w:ascii="Arial" w:hAnsi="Arial" w:cs="Arial"/>
          <w:i/>
          <w:sz w:val="20"/>
          <w:szCs w:val="20"/>
          <w:u w:val="single"/>
        </w:rPr>
        <w:t>załączy dowody</w:t>
      </w:r>
      <w:r w:rsidRPr="004345FB">
        <w:rPr>
          <w:rFonts w:ascii="Arial" w:hAnsi="Arial" w:cs="Arial"/>
          <w:sz w:val="20"/>
          <w:szCs w:val="20"/>
        </w:rPr>
        <w:t xml:space="preserve">, że wskazane zamówienie zostało lub jest wykonywane należycie. Dowodem, o którym mowa są referencje bądź inne dokumenty wystawione przez podmiot na rzecz którego zamówienie było wykonane bądź wykonywane. W przypadku zamówienia trwającego dokument, o którym mowa powyżej powinien być wydany nie wcześniej niż 3 miesiące przed upływem terminu składania wniosków o dopuszczenie do udziału w postępowaniu. </w:t>
      </w:r>
    </w:p>
    <w:p w:rsidR="00743C5F" w:rsidRPr="004345FB" w:rsidRDefault="00743C5F" w:rsidP="00315B40">
      <w:pPr>
        <w:spacing w:after="0" w:line="276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315B40" w:rsidRPr="00743C5F" w:rsidRDefault="00315B40" w:rsidP="00315B40">
      <w:pPr>
        <w:keepNext/>
        <w:numPr>
          <w:ilvl w:val="0"/>
          <w:numId w:val="29"/>
        </w:numPr>
        <w:spacing w:after="0" w:line="240" w:lineRule="auto"/>
        <w:ind w:left="426" w:firstLine="0"/>
        <w:contextualSpacing/>
        <w:outlineLvl w:val="0"/>
        <w:rPr>
          <w:rFonts w:ascii="Arial" w:hAnsi="Arial" w:cs="Arial"/>
          <w:b/>
          <w:i/>
          <w:color w:val="0066FF"/>
          <w:sz w:val="20"/>
          <w:szCs w:val="20"/>
          <w:u w:val="single"/>
          <w:lang w:eastAsia="pl-PL"/>
        </w:rPr>
      </w:pPr>
      <w:bookmarkStart w:id="9" w:name="_Toc75779024"/>
      <w:r w:rsidRPr="00743C5F">
        <w:rPr>
          <w:rFonts w:ascii="Arial" w:hAnsi="Arial" w:cs="Arial"/>
          <w:b/>
          <w:i/>
          <w:color w:val="0066FF"/>
          <w:sz w:val="20"/>
          <w:szCs w:val="20"/>
          <w:u w:val="single"/>
          <w:lang w:eastAsia="pl-PL"/>
        </w:rPr>
        <w:t>Informacja o przedmiotowych środkach dowodowych</w:t>
      </w:r>
      <w:bookmarkEnd w:id="9"/>
      <w:r w:rsidRPr="00743C5F">
        <w:rPr>
          <w:rFonts w:ascii="Arial" w:hAnsi="Arial" w:cs="Arial"/>
          <w:b/>
          <w:i/>
          <w:color w:val="0066FF"/>
          <w:sz w:val="20"/>
          <w:szCs w:val="20"/>
          <w:u w:val="single"/>
          <w:lang w:eastAsia="pl-PL"/>
        </w:rPr>
        <w:t xml:space="preserve">: </w:t>
      </w:r>
    </w:p>
    <w:p w:rsidR="00315B40" w:rsidRPr="00743C5F" w:rsidRDefault="00663A1F" w:rsidP="00315B40">
      <w:pPr>
        <w:spacing w:after="0" w:line="240" w:lineRule="auto"/>
        <w:ind w:left="426" w:firstLine="282"/>
        <w:contextualSpacing/>
        <w:rPr>
          <w:rFonts w:ascii="Arial" w:eastAsia="Arial" w:hAnsi="Arial" w:cs="Arial"/>
          <w:b/>
          <w:i/>
          <w:color w:val="0066FF"/>
          <w:sz w:val="20"/>
        </w:rPr>
      </w:pPr>
      <w:r w:rsidRPr="00743C5F">
        <w:rPr>
          <w:rFonts w:ascii="Arial" w:hAnsi="Arial" w:cs="Arial"/>
          <w:b/>
          <w:i/>
          <w:color w:val="0066FF"/>
          <w:sz w:val="20"/>
          <w:szCs w:val="20"/>
          <w:lang w:eastAsia="pl-PL"/>
        </w:rPr>
        <w:t xml:space="preserve">Karta katalogowa pojazdu – dostarczona na II etapie przy składaniu oferty cenowej.  </w:t>
      </w:r>
    </w:p>
    <w:p w:rsidR="00315B40" w:rsidRPr="004345FB" w:rsidRDefault="00315B40" w:rsidP="00315B40">
      <w:pPr>
        <w:spacing w:after="0" w:line="240" w:lineRule="auto"/>
        <w:ind w:left="426"/>
        <w:contextualSpacing/>
        <w:rPr>
          <w:rFonts w:ascii="Arial" w:eastAsia="Arial" w:hAnsi="Arial" w:cs="Arial"/>
          <w:sz w:val="20"/>
        </w:rPr>
      </w:pPr>
    </w:p>
    <w:p w:rsidR="00315B40" w:rsidRPr="004345FB" w:rsidRDefault="00315B40" w:rsidP="00083C0A">
      <w:pPr>
        <w:numPr>
          <w:ilvl w:val="0"/>
          <w:numId w:val="29"/>
        </w:numPr>
        <w:spacing w:after="0" w:line="276" w:lineRule="auto"/>
        <w:ind w:left="709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4345FB">
        <w:rPr>
          <w:rFonts w:ascii="Arial" w:eastAsia="Calibri" w:hAnsi="Arial" w:cs="Arial"/>
          <w:sz w:val="20"/>
          <w:szCs w:val="20"/>
          <w:lang w:eastAsia="pl-PL"/>
        </w:rPr>
        <w:t>Forma w jakiej należy składać dokumenty pełnomocnictwa/ oświadczenia/informacje, o których mowa powyżej została określona w r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ozporządzeniu Prezesa Rady Ministrów z dnia 30 grudnia 2020r. w sprawie sposobu sporządzania i przekazywania informacji oraz wymagań technicznych dla dokumentów elektronicznych oraz środków komunikacji elektronicznej w postępowaniu o udzielenie zamówienia publicznego lub konkursie (Dz. U. 2020 poz. 2452).</w:t>
      </w:r>
    </w:p>
    <w:p w:rsidR="00315B40" w:rsidRPr="004345FB" w:rsidRDefault="00315B40" w:rsidP="00083C0A">
      <w:p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:rsidR="00315B40" w:rsidRPr="004345FB" w:rsidRDefault="00315B40" w:rsidP="00315B40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IX. INFORMACJA O SPOSOBIE POROZUMIEWANIA SIĘ ZAMAWIAJĄCEGO Z WYKONAWCAMI ORAZ PRZEKAZYWANIA OŚWIADCZEŃ LUB DOKUMENTÓW, WSKAZANIE OSÓB UPRAWNIONYCH DO POROZUMIEWANIA SIĘ Z WYKONAWCAMI</w:t>
      </w:r>
    </w:p>
    <w:p w:rsidR="00315B40" w:rsidRPr="004345FB" w:rsidRDefault="00315B40" w:rsidP="00315B40">
      <w:pPr>
        <w:numPr>
          <w:ilvl w:val="0"/>
          <w:numId w:val="21"/>
        </w:numPr>
        <w:spacing w:after="120" w:line="240" w:lineRule="auto"/>
        <w:ind w:left="426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postępowaniu o udzielenie zamówienia komunikacja między Zamawiającym a Wykonawcami odbywa się droga elektroniczną za pośrednictwem platformy zakupowej (dalej jako „Platforma”) pod adresem:  </w:t>
      </w:r>
      <w:r w:rsidRPr="004345FB">
        <w:rPr>
          <w:rFonts w:ascii="Arial" w:eastAsia="Times New Roman" w:hAnsi="Arial" w:cs="Arial"/>
          <w:color w:val="1155CC"/>
          <w:sz w:val="20"/>
          <w:szCs w:val="20"/>
          <w:u w:val="single" w:color="1155CC"/>
          <w:lang w:eastAsia="pl-PL"/>
        </w:rPr>
        <w:t>https://platformazakupowa.pl/pn/jwk</w:t>
      </w:r>
    </w:p>
    <w:p w:rsidR="00315B40" w:rsidRPr="004345FB" w:rsidRDefault="00315B40" w:rsidP="00315B40">
      <w:pPr>
        <w:numPr>
          <w:ilvl w:val="0"/>
          <w:numId w:val="21"/>
        </w:numPr>
        <w:spacing w:after="0" w:line="240" w:lineRule="auto"/>
        <w:ind w:left="426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celu skrócenia czasu udzielenia odpowiedzi na pytania preferuje się, aby komunikacja między Zamawiającym a Wykonawcami, w tym wszelkie oświadczenia, wnioski, zawiadomienia oraz informacje, przekazywane były w formie elektronicznej za pośrednictwem </w:t>
      </w:r>
      <w:r w:rsidRPr="004345FB">
        <w:rPr>
          <w:rFonts w:ascii="Arial" w:eastAsia="Times New Roman" w:hAnsi="Arial" w:cs="Arial"/>
          <w:color w:val="1155CC"/>
          <w:sz w:val="20"/>
          <w:szCs w:val="20"/>
          <w:u w:val="single" w:color="1155CC"/>
          <w:lang w:eastAsia="pl-PL"/>
        </w:rPr>
        <w:t>platformazakupowa.pl</w:t>
      </w: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formularza „Wyślij wiadomość do Zamawiającego”.  </w:t>
      </w:r>
    </w:p>
    <w:p w:rsidR="00315B40" w:rsidRPr="004345FB" w:rsidRDefault="00315B40" w:rsidP="00315B40">
      <w:p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 datę przekazania (wpływu) oświadczeń, wniosków, zawiadomień oraz informacji przyjmuje się datę ich przesłania za pośrednictwem </w:t>
      </w:r>
      <w:hyperlink r:id="rId9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>platformazakupowa.pl</w:t>
        </w:r>
      </w:hyperlink>
      <w:hyperlink r:id="rId10">
        <w:r w:rsidRPr="004345FB">
          <w:rPr>
            <w:rFonts w:ascii="Arial" w:eastAsia="Times New Roman" w:hAnsi="Arial" w:cs="Arial"/>
            <w:color w:val="000000"/>
            <w:sz w:val="20"/>
            <w:szCs w:val="20"/>
            <w:lang w:eastAsia="pl-PL"/>
          </w:rPr>
          <w:t xml:space="preserve"> </w:t>
        </w:r>
      </w:hyperlink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poprzez kliknięcie przycisku „Wyślij wiadomość do Zamawiającego” po których pojawi się komunikat, że wiadomość została wysłana do Zamawiającego. </w:t>
      </w:r>
    </w:p>
    <w:p w:rsidR="00315B40" w:rsidRPr="004345FB" w:rsidRDefault="00315B40" w:rsidP="00315B40">
      <w:pPr>
        <w:numPr>
          <w:ilvl w:val="0"/>
          <w:numId w:val="21"/>
        </w:numPr>
        <w:spacing w:after="0" w:line="240" w:lineRule="auto"/>
        <w:ind w:left="426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Zamawiający będzie przekazywał wykonawcom informacje w formie elektronicznej za pośrednictwem </w:t>
      </w:r>
      <w:hyperlink r:id="rId11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>platformazakupowa.pl</w:t>
        </w:r>
      </w:hyperlink>
      <w:hyperlink r:id="rId12">
        <w:r w:rsidRPr="004345FB">
          <w:rPr>
            <w:rFonts w:ascii="Arial" w:eastAsia="Times New Roman" w:hAnsi="Arial" w:cs="Arial"/>
            <w:color w:val="000000"/>
            <w:sz w:val="20"/>
            <w:szCs w:val="20"/>
            <w:lang w:eastAsia="pl-PL"/>
          </w:rPr>
          <w:t>.</w:t>
        </w:r>
      </w:hyperlink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hyperlink r:id="rId13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>platformazakupowa.pl</w:t>
        </w:r>
      </w:hyperlink>
      <w:hyperlink r:id="rId14">
        <w:r w:rsidRPr="004345FB">
          <w:rPr>
            <w:rFonts w:ascii="Arial" w:eastAsia="Times New Roman" w:hAnsi="Arial" w:cs="Arial"/>
            <w:color w:val="000000"/>
            <w:sz w:val="20"/>
            <w:szCs w:val="20"/>
            <w:lang w:eastAsia="pl-PL"/>
          </w:rPr>
          <w:t xml:space="preserve"> </w:t>
        </w:r>
      </w:hyperlink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do konkretnego Wykonawcy. </w:t>
      </w:r>
    </w:p>
    <w:p w:rsidR="00315B40" w:rsidRPr="004345FB" w:rsidRDefault="00315B40" w:rsidP="00315B40">
      <w:pPr>
        <w:numPr>
          <w:ilvl w:val="0"/>
          <w:numId w:val="21"/>
        </w:numPr>
        <w:spacing w:after="0" w:line="240" w:lineRule="auto"/>
        <w:ind w:left="426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ma obowiązek sprawdzania komunikatów i wiadomości bezpośrednio na </w:t>
      </w:r>
      <w:hyperlink r:id="rId15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>platformazakupowa.pl</w:t>
        </w:r>
      </w:hyperlink>
      <w:r w:rsidRPr="004345FB">
        <w:rPr>
          <w:rFonts w:ascii="Arial" w:eastAsia="Times New Roman" w:hAnsi="Arial" w:cs="Arial"/>
          <w:color w:val="1155CC"/>
          <w:sz w:val="20"/>
          <w:szCs w:val="20"/>
          <w:lang w:eastAsia="pl-PL"/>
        </w:rPr>
        <w:t xml:space="preserve"> </w:t>
      </w: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przesłanych przez Zamawiającego, gdyż system powiadomień może ulec awarii lub powiadomienie może trafić do folderu SPAM. </w:t>
      </w:r>
    </w:p>
    <w:p w:rsidR="00315B40" w:rsidRPr="004345FB" w:rsidRDefault="00315B40" w:rsidP="00315B40">
      <w:pPr>
        <w:numPr>
          <w:ilvl w:val="0"/>
          <w:numId w:val="21"/>
        </w:numPr>
        <w:spacing w:after="0" w:line="240" w:lineRule="auto"/>
        <w:ind w:left="426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Zamawiający wymaga przesyłania dokumentów w postaci elektronicznej dokumentów określonych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w § 2 ust. 1 Rozporządzenia Prezesa Rady Ministrów w sprawie sposobu sporządzania i przekazywania informacji oraz wymagań technicznych dla dokumentów elektronicznych oraz środków komunikacji elektronicznej w postępowaniu o udzielenie zamówienia publicznego lub konkursie (Dz. U. z 2020 r. poz. 2452; dalej: “Rozporządzenie w sprawie środków komunikacji”). </w:t>
      </w:r>
    </w:p>
    <w:p w:rsidR="00315B40" w:rsidRPr="004345FB" w:rsidRDefault="00315B40" w:rsidP="00315B40">
      <w:pPr>
        <w:numPr>
          <w:ilvl w:val="0"/>
          <w:numId w:val="21"/>
        </w:numPr>
        <w:spacing w:after="0" w:line="240" w:lineRule="auto"/>
        <w:ind w:left="426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u w:val="single"/>
          <w:lang w:eastAsia="pl-PL"/>
        </w:rPr>
        <w:t>Wniosek,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oświadczenia o których mowa w art. 125 ust. 1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, podmiotowe środki dowodowe (jeśli dotyczy), w tym oświadczenie, o którym mowa w art. 117 ust. 4 ustawy, oraz zobowiązanie podmiotu udostępniającego zasoby, o którym mowa w art. 118 ust. 3 ustawy, zwane dalej „zobowiązaniem podmiotu udostępniającego zasoby”, przedmiotowe środki dowodowe (jeśli dotyczy), pełnomocnictwo </w:t>
      </w:r>
      <w:r w:rsidRPr="004345FB">
        <w:rPr>
          <w:rFonts w:ascii="Arial" w:eastAsia="Times New Roman" w:hAnsi="Arial" w:cs="Arial"/>
          <w:sz w:val="20"/>
          <w:szCs w:val="20"/>
          <w:u w:val="single"/>
          <w:lang w:eastAsia="pl-PL"/>
        </w:rPr>
        <w:t>sporządza się w postaci elektronicznej, w formatach danych określonych w przepisach wydanych na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podstawie art. 18 ustawy z dnia 17 lutego 2005 r. o informatyzacji działalności podmiotów realizujących zadania publiczne (Dz. U. z 2020 r. poz. 346, 568, 695, 1517 i 2320), z zastrzeżeniem formatów, o których mowa w art. 66 ust. 1 ustawy, z uwzględnieniem rodzaju przekazywanych danych.</w:t>
      </w:r>
    </w:p>
    <w:p w:rsidR="00315B40" w:rsidRPr="004345FB" w:rsidRDefault="00315B40" w:rsidP="00315B40">
      <w:pPr>
        <w:numPr>
          <w:ilvl w:val="0"/>
          <w:numId w:val="21"/>
        </w:numPr>
        <w:spacing w:after="0" w:line="240" w:lineRule="auto"/>
        <w:ind w:left="426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W zakresie nie uregulowanym w niniejszym SWZ, zastosowanie mają przepisy Rozporządzenia Ministra Rozwoju, Pracy i Technologii z dnia 23 grudnia 2020 r. w sprawie podmiotowych środków dowodowych oraz innych dokumentów lub oświadczeń, jakich może żądać Zamawiający od Wykonawcy (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>. Dz. U. z 2020 r. poz. 2415).</w:t>
      </w:r>
    </w:p>
    <w:p w:rsidR="00315B40" w:rsidRPr="004345FB" w:rsidRDefault="00315B40" w:rsidP="00315B40">
      <w:pPr>
        <w:numPr>
          <w:ilvl w:val="0"/>
          <w:numId w:val="21"/>
        </w:numPr>
        <w:spacing w:after="120" w:line="240" w:lineRule="auto"/>
        <w:ind w:left="426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W przypadku gdy podmiotowe środki dowodowe, przedmiotowe środki dowodowe, inne dokumenty, w tym dokumenty, o których mowa w art. 94 ust. 2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>, lub dokumenty potwierdzające umocowanie do reprezentowania, zostały wystawione przez upoważnione podmioty jako dokument w postaci papierowej, przekazuje się cyfrowe odwzorowanie tego dokumentu (skan) opatrzone kwalifikowanym podpisem elektronicznym, podpisem zaufanym lub podpisem osobistym, poświadczające zgodność cyfrowego odwzorowania z dokumentem w postaci papierowej.</w:t>
      </w:r>
    </w:p>
    <w:p w:rsidR="00315B40" w:rsidRPr="004345FB" w:rsidRDefault="00315B40" w:rsidP="00315B40">
      <w:pPr>
        <w:numPr>
          <w:ilvl w:val="0"/>
          <w:numId w:val="23"/>
        </w:numPr>
        <w:spacing w:after="120" w:line="240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Poświadczenia zgodności cyfrowego odwzorowania z dokumentem w postaci papierowej (skan), o którym mowa w pkt. 8, dokonuje w przypadku:</w:t>
      </w:r>
    </w:p>
    <w:p w:rsidR="00315B40" w:rsidRPr="004345FB" w:rsidRDefault="00315B40" w:rsidP="00315B40">
      <w:pPr>
        <w:numPr>
          <w:ilvl w:val="0"/>
          <w:numId w:val="24"/>
        </w:numPr>
        <w:spacing w:after="120" w:line="240" w:lineRule="auto"/>
        <w:ind w:left="99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Podmiotowych środków dowodowych oraz dokumentów potwierdzających umocowanie do reprezentowania –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:rsidR="00315B40" w:rsidRPr="004345FB" w:rsidRDefault="00315B40" w:rsidP="00315B40">
      <w:pPr>
        <w:numPr>
          <w:ilvl w:val="0"/>
          <w:numId w:val="24"/>
        </w:numPr>
        <w:spacing w:after="120" w:line="240" w:lineRule="auto"/>
        <w:ind w:left="99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Przedmiotowych środków dowodowych – odpowiednio Wykonawca lub Wykonawca wspólnie ubiegający się o udzielenie zamówienia;</w:t>
      </w:r>
    </w:p>
    <w:p w:rsidR="00315B40" w:rsidRPr="004345FB" w:rsidRDefault="00315B40" w:rsidP="00315B40">
      <w:pPr>
        <w:numPr>
          <w:ilvl w:val="0"/>
          <w:numId w:val="24"/>
        </w:numPr>
        <w:spacing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Innych dokumentów, w tym dokumentów, o których mowa w art. 94 ust. 2 ustawy – odpowiednio Wykonawca lub Wykonawca wspólnie ubiegający się o udzielenie zamówienia, w zakresie dokumentów, które każdego z nich dotyczą.</w:t>
      </w:r>
    </w:p>
    <w:p w:rsidR="00315B40" w:rsidRPr="004345FB" w:rsidRDefault="00315B40" w:rsidP="00315B40">
      <w:pPr>
        <w:numPr>
          <w:ilvl w:val="0"/>
          <w:numId w:val="23"/>
        </w:numPr>
        <w:spacing w:after="12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Poświadczenia zgodności cyfrowego odwzorowania z dokumentem w postaci papierowej, o którym mowa w pkt. 8, może dokonać również notariusz. </w:t>
      </w:r>
    </w:p>
    <w:p w:rsidR="00315B40" w:rsidRPr="004345FB" w:rsidRDefault="00315B40" w:rsidP="00315B40">
      <w:pPr>
        <w:numPr>
          <w:ilvl w:val="0"/>
          <w:numId w:val="21"/>
        </w:numPr>
        <w:spacing w:after="0" w:line="240" w:lineRule="auto"/>
        <w:ind w:left="426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Wymagania techniczne i organizacyjne wysyłania i odbierania korespondencji elektronicznej opisane zostały w Regulaminie korzystania przesyłania dokumentów dostępnych pod adresem </w:t>
      </w:r>
      <w:hyperlink r:id="rId16" w:history="1">
        <w:r w:rsidRPr="004345F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https://platformazakupowa.pl/strona/regulamin</w:t>
        </w:r>
      </w:hyperlink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oraz Instrukcji dostępnej </w:t>
      </w: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 stronie internetowej pod adresem: </w:t>
      </w:r>
      <w:hyperlink r:id="rId17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>https://platformazakupowa.pl/strona/45</w:t>
        </w:r>
      </w:hyperlink>
      <w:hyperlink r:id="rId18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>-</w:t>
        </w:r>
      </w:hyperlink>
      <w:hyperlink r:id="rId19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>instrukcje</w:t>
        </w:r>
      </w:hyperlink>
      <w:hyperlink r:id="rId20">
        <w:r w:rsidRPr="004345FB">
          <w:rPr>
            <w:rFonts w:ascii="Arial" w:eastAsia="Times New Roman" w:hAnsi="Arial" w:cs="Arial"/>
            <w:color w:val="000000"/>
            <w:sz w:val="20"/>
            <w:szCs w:val="20"/>
            <w:lang w:eastAsia="pl-PL"/>
          </w:rPr>
          <w:t xml:space="preserve"> </w:t>
        </w:r>
      </w:hyperlink>
    </w:p>
    <w:p w:rsidR="00315B40" w:rsidRPr="004345FB" w:rsidRDefault="00315B40" w:rsidP="00315B40">
      <w:pPr>
        <w:numPr>
          <w:ilvl w:val="0"/>
          <w:numId w:val="21"/>
        </w:numPr>
        <w:spacing w:after="120" w:line="240" w:lineRule="auto"/>
        <w:ind w:left="426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345FB">
        <w:rPr>
          <w:rFonts w:ascii="Arial" w:eastAsia="Arial" w:hAnsi="Arial" w:cs="Arial"/>
          <w:color w:val="000000"/>
          <w:sz w:val="20"/>
          <w:szCs w:val="20"/>
          <w:lang w:eastAsia="pl-PL"/>
        </w:rPr>
        <w:tab/>
      </w: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Wykonawca, przystępując do niniejszego postępowania o udzielenie zamówienia publicznego: </w:t>
      </w:r>
    </w:p>
    <w:p w:rsidR="00315B40" w:rsidRPr="004345FB" w:rsidRDefault="00315B40" w:rsidP="00315B40">
      <w:pPr>
        <w:numPr>
          <w:ilvl w:val="0"/>
          <w:numId w:val="22"/>
        </w:num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akceptuje warunki korzystania z </w:t>
      </w:r>
      <w:hyperlink r:id="rId21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>platformazakupowa.pl</w:t>
        </w:r>
      </w:hyperlink>
      <w:hyperlink r:id="rId22">
        <w:r w:rsidRPr="004345FB">
          <w:rPr>
            <w:rFonts w:ascii="Arial" w:eastAsia="Times New Roman" w:hAnsi="Arial" w:cs="Arial"/>
            <w:color w:val="000000"/>
            <w:sz w:val="20"/>
            <w:szCs w:val="20"/>
            <w:lang w:eastAsia="pl-PL"/>
          </w:rPr>
          <w:t xml:space="preserve"> </w:t>
        </w:r>
      </w:hyperlink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określone w Regulaminie zamieszczonym na stronie internetowej </w:t>
      </w:r>
      <w:hyperlink r:id="rId23">
        <w:r w:rsidRPr="004345FB">
          <w:rPr>
            <w:rFonts w:ascii="Arial" w:eastAsia="Times New Roman" w:hAnsi="Arial" w:cs="Arial"/>
            <w:color w:val="000000"/>
            <w:sz w:val="20"/>
            <w:szCs w:val="20"/>
            <w:lang w:eastAsia="pl-PL"/>
          </w:rPr>
          <w:t>pod linkiem</w:t>
        </w:r>
      </w:hyperlink>
      <w:hyperlink r:id="rId24">
        <w:r w:rsidRPr="004345FB">
          <w:rPr>
            <w:rFonts w:ascii="Arial" w:eastAsia="Times New Roman" w:hAnsi="Arial" w:cs="Arial"/>
            <w:color w:val="000000"/>
            <w:sz w:val="20"/>
            <w:szCs w:val="20"/>
            <w:lang w:eastAsia="pl-PL"/>
          </w:rPr>
          <w:t xml:space="preserve"> </w:t>
        </w:r>
      </w:hyperlink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 zakładce „Regulamin" oraz uznaje go za wiążący;</w:t>
      </w:r>
    </w:p>
    <w:p w:rsidR="00315B40" w:rsidRPr="004345FB" w:rsidRDefault="00315B40" w:rsidP="00315B40">
      <w:pPr>
        <w:numPr>
          <w:ilvl w:val="0"/>
          <w:numId w:val="22"/>
        </w:numPr>
        <w:spacing w:after="0" w:line="240" w:lineRule="auto"/>
        <w:ind w:left="709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zapoznał i stosuje się do Instrukcji składania ofert/wniosków dostępnej pod linkiem  </w:t>
      </w:r>
      <w:hyperlink r:id="rId25" w:history="1">
        <w:r w:rsidRPr="004345F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https://drive.google.com/file/d/1Kd1DttbBeiNWt4q4slS4t76lZVKPbkyD/view</w:t>
        </w:r>
      </w:hyperlink>
      <w:r w:rsidRPr="004345FB">
        <w:rPr>
          <w:rFonts w:ascii="Arial" w:eastAsia="Times New Roman" w:hAnsi="Arial" w:cs="Arial"/>
          <w:color w:val="FF0000"/>
          <w:sz w:val="20"/>
          <w:szCs w:val="20"/>
          <w:lang w:eastAsia="pl-PL"/>
        </w:rPr>
        <w:tab/>
        <w:t xml:space="preserve">  </w:t>
      </w:r>
    </w:p>
    <w:p w:rsidR="00315B40" w:rsidRPr="004345FB" w:rsidRDefault="00315B40" w:rsidP="00315B4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Zamawiający nie ponosi odpowiedzialności za złożenie oferty w sposób niezgodny </w:t>
      </w:r>
      <w:r w:rsidRPr="004345F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br/>
        <w:t xml:space="preserve">z Instrukcją korzystania z </w:t>
      </w:r>
      <w:r w:rsidRPr="004345FB">
        <w:rPr>
          <w:rFonts w:ascii="Arial" w:eastAsia="Times New Roman" w:hAnsi="Arial" w:cs="Arial"/>
          <w:color w:val="1155CC"/>
          <w:sz w:val="20"/>
          <w:szCs w:val="20"/>
          <w:u w:val="single" w:color="1155CC"/>
          <w:lang w:eastAsia="pl-PL"/>
        </w:rPr>
        <w:t>platformazakupowa.pl</w:t>
      </w:r>
      <w:hyperlink r:id="rId26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>,</w:t>
        </w:r>
      </w:hyperlink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postępowaniu, ponieważ nie został spełniony obowiązek wymagany w art. 221 ustawy Prawo zamówień publicznych.</w:t>
      </w:r>
    </w:p>
    <w:p w:rsidR="00315B40" w:rsidRPr="004345FB" w:rsidRDefault="00315B40" w:rsidP="00315B4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</w:rPr>
        <w:t xml:space="preserve">Występuje limit objętości plików lub spakowanych folderów w zakresie całej oferty lub wniosku do ilości </w:t>
      </w:r>
      <w:r w:rsidRPr="004345FB">
        <w:rPr>
          <w:rFonts w:ascii="Arial" w:hAnsi="Arial" w:cs="Arial"/>
          <w:b/>
          <w:bCs/>
          <w:sz w:val="20"/>
          <w:szCs w:val="20"/>
        </w:rPr>
        <w:t>10 plików lub spakowanych folderów</w:t>
      </w:r>
      <w:r w:rsidRPr="004345FB">
        <w:rPr>
          <w:rFonts w:ascii="Arial" w:hAnsi="Arial" w:cs="Arial"/>
          <w:sz w:val="20"/>
          <w:szCs w:val="20"/>
        </w:rPr>
        <w:t xml:space="preserve"> (pliki można spakować zgodnie z ust. 8) przy maksymalnej wielkości </w:t>
      </w:r>
      <w:r w:rsidRPr="004345FB">
        <w:rPr>
          <w:rFonts w:ascii="Arial" w:hAnsi="Arial" w:cs="Arial"/>
          <w:b/>
          <w:bCs/>
          <w:sz w:val="20"/>
          <w:szCs w:val="20"/>
        </w:rPr>
        <w:t>150 MB</w:t>
      </w:r>
      <w:r w:rsidRPr="004345FB">
        <w:rPr>
          <w:rFonts w:ascii="Arial" w:hAnsi="Arial" w:cs="Arial"/>
          <w:sz w:val="20"/>
          <w:szCs w:val="20"/>
        </w:rPr>
        <w:t>.</w:t>
      </w:r>
    </w:p>
    <w:p w:rsidR="00315B40" w:rsidRPr="004345FB" w:rsidRDefault="00315B40" w:rsidP="00315B4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</w:rPr>
        <w:t>Przy dużych plikach kluczowe jest łącze internetowe i dostępna przepustowość łącza po stronie serwera platformazakupowa.pl oraz użytkownika.</w:t>
      </w:r>
    </w:p>
    <w:p w:rsidR="00315B40" w:rsidRPr="004345FB" w:rsidRDefault="00315B40" w:rsidP="00315B4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</w:rPr>
        <w:t>Składając ofertę zaleca się zaplanowanie złożenia jej z wyprzedzeniem minimum 24h, aby zdążyć w terminie przewidzianym na jej złożenie w przypadku siły wyższej, jak np. awaria platformazakupowa.pl, awaria Internetu, problemy techniczne związane z brakiem np. aktualnej przeglądarki, itp.</w:t>
      </w:r>
    </w:p>
    <w:p w:rsidR="00315B40" w:rsidRPr="004345FB" w:rsidRDefault="00315B40" w:rsidP="00315B4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</w:rPr>
        <w:t>W przypadku większych plików zalecamy skorzystać z instrukcji pakowania plików dzieląc je na mniejsze paczki po np. 150 MB każda (link do instrukcji).</w:t>
      </w:r>
    </w:p>
    <w:p w:rsidR="00315B40" w:rsidRPr="004345FB" w:rsidRDefault="00315B40" w:rsidP="00315B4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</w:rPr>
        <w:t>Za datę przekazania oferty lub wniosków przyjmuje się datę ich przekazania w systemie poprzez kliknięcie przycisku Złóż ofertę w drugim kroku i wyświetlaniu komunikatu, że oferta została złożona.</w:t>
      </w:r>
    </w:p>
    <w:p w:rsidR="00315B40" w:rsidRPr="004345FB" w:rsidRDefault="00315B40" w:rsidP="00315B4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</w:rPr>
        <w:t>Czas wyświetlany na platformazakupowa.pl synchronizuje się automatycznie z serwerem Głównego Urzędu Miar .</w:t>
      </w:r>
    </w:p>
    <w:p w:rsidR="00315B40" w:rsidRPr="004345FB" w:rsidRDefault="00315B40" w:rsidP="00315B4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</w:rPr>
        <w:t xml:space="preserve">W sytuacjach awaryjnych np. w przypadku braku działania platformy zakupowej komunikacja między Zamawiającym a Wykonawcami może również odbywać się za pomocą poczty elektronicznej </w:t>
      </w:r>
      <w:hyperlink r:id="rId27" w:history="1">
        <w:r w:rsidRPr="004345FB">
          <w:rPr>
            <w:rFonts w:ascii="Arial" w:eastAsia="Times New Roman" w:hAnsi="Arial" w:cs="Arial"/>
            <w:b/>
            <w:bCs/>
            <w:color w:val="0563C1" w:themeColor="hyperlink"/>
            <w:sz w:val="20"/>
            <w:szCs w:val="20"/>
            <w:u w:val="single"/>
            <w:lang w:eastAsia="pl-PL"/>
          </w:rPr>
          <w:t>a.lukasik@ron.mil.pl</w:t>
        </w:r>
      </w:hyperlink>
      <w:r w:rsidRPr="004345FB">
        <w:rPr>
          <w:rFonts w:ascii="Arial" w:eastAsia="Times New Roman" w:hAnsi="Arial" w:cs="Arial"/>
          <w:b/>
          <w:bCs/>
          <w:color w:val="0563C1" w:themeColor="hyperlink"/>
          <w:sz w:val="20"/>
          <w:szCs w:val="20"/>
          <w:u w:val="single"/>
          <w:lang w:eastAsia="pl-PL"/>
        </w:rPr>
        <w:t>.</w:t>
      </w:r>
    </w:p>
    <w:p w:rsidR="00315B40" w:rsidRPr="004345FB" w:rsidRDefault="00315B40" w:rsidP="00315B4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Odpowiedź na korespondencję otrzymaną drogą elektroniczną zostanie udzielona jedynie, gdy będzie zawierać następujące dane:</w:t>
      </w:r>
    </w:p>
    <w:p w:rsidR="00315B40" w:rsidRPr="004345FB" w:rsidRDefault="00315B40" w:rsidP="00315B40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315B40" w:rsidRPr="004345FB" w:rsidRDefault="00315B40" w:rsidP="00315B40">
      <w:pPr>
        <w:numPr>
          <w:ilvl w:val="0"/>
          <w:numId w:val="20"/>
        </w:numPr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>imię i nazwisko osoby kierującej zapytanie;</w:t>
      </w:r>
    </w:p>
    <w:p w:rsidR="00315B40" w:rsidRPr="004345FB" w:rsidRDefault="00315B40" w:rsidP="00315B40">
      <w:pPr>
        <w:numPr>
          <w:ilvl w:val="0"/>
          <w:numId w:val="20"/>
        </w:numPr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>adres (kod pocztowy, miejscowość ulica i nr domu);</w:t>
      </w:r>
    </w:p>
    <w:p w:rsidR="00315B40" w:rsidRPr="004345FB" w:rsidRDefault="00315B40" w:rsidP="00315B40">
      <w:pPr>
        <w:numPr>
          <w:ilvl w:val="0"/>
          <w:numId w:val="20"/>
        </w:numPr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>treść pytania (określenie przedmiotu sprawy).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345FB">
        <w:rPr>
          <w:rFonts w:ascii="Arial" w:hAnsi="Arial" w:cs="Arial"/>
          <w:b/>
          <w:color w:val="000000" w:themeColor="text1"/>
          <w:sz w:val="20"/>
          <w:szCs w:val="20"/>
        </w:rPr>
        <w:t>X. INFORMACJE O SPOSOBIE KOMUNIKOWANIA SIĘ ZAMAWIAJĄCEGO Z WYKONAWCAMI W INNY SPOSÓB NIŻ PRZY UŻYCIU ŚRODKÓW KOMUNIKACJI ELEKTRONICZNEJ, W PRZYPADKU ZAISTNIENIA JEDNEJ Z SYTUACJI OKREŚLONYCH W ART. 65 UST. 1, ART. 66; OSOBY UPRAWNIONE DO KONTAKTU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15B40" w:rsidRPr="004345FB" w:rsidRDefault="00315B40" w:rsidP="00315B40">
      <w:pPr>
        <w:numPr>
          <w:ilvl w:val="8"/>
          <w:numId w:val="20"/>
        </w:numPr>
        <w:spacing w:after="0" w:line="240" w:lineRule="auto"/>
        <w:ind w:left="709" w:hanging="283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Zamawiający przewiduje sposób komunikowania się z Wykonawcami przy użyciu środków komunikacji elektronicznej, wskazanych w SWZ jako główny środek komunikacji. </w:t>
      </w:r>
    </w:p>
    <w:p w:rsidR="00315B40" w:rsidRPr="004345FB" w:rsidRDefault="00315B40" w:rsidP="00315B40">
      <w:pPr>
        <w:numPr>
          <w:ilvl w:val="8"/>
          <w:numId w:val="20"/>
        </w:numPr>
        <w:spacing w:after="0" w:line="240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Osobą uprawnioną do porozumiewania się z Wykonawcami jest wyznaczony członek komórki Zamówień Publicznych.</w:t>
      </w:r>
    </w:p>
    <w:p w:rsidR="00315B40" w:rsidRPr="004345FB" w:rsidRDefault="00315B40" w:rsidP="00315B40">
      <w:pPr>
        <w:spacing w:after="0" w:line="240" w:lineRule="auto"/>
        <w:ind w:left="709"/>
        <w:jc w:val="both"/>
        <w:rPr>
          <w:rFonts w:ascii="Arial" w:eastAsia="Times New Roman" w:hAnsi="Arial" w:cs="Arial"/>
          <w:color w:val="1155CC"/>
          <w:sz w:val="20"/>
          <w:szCs w:val="20"/>
          <w:u w:val="single" w:color="1155CC"/>
          <w:lang w:eastAsia="pl-PL"/>
        </w:rPr>
      </w:pPr>
      <w:r w:rsidRPr="004345F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 xml:space="preserve">Komunikacja z Zamawiającym odbywa się przy użyciu środków komunikacji elektronicznej zapewnionych przez System dostępny pod adresem </w:t>
      </w:r>
      <w:r w:rsidRPr="004345FB">
        <w:rPr>
          <w:rFonts w:ascii="Arial" w:eastAsia="Times New Roman" w:hAnsi="Arial" w:cs="Arial"/>
          <w:b/>
          <w:color w:val="1155CC"/>
          <w:sz w:val="20"/>
          <w:szCs w:val="20"/>
          <w:u w:val="single" w:color="1155CC"/>
          <w:lang w:eastAsia="pl-PL"/>
        </w:rPr>
        <w:t>https://platformazakupowa.pl/pn/jwk</w:t>
      </w:r>
      <w:hyperlink r:id="rId28">
        <w:r w:rsidRPr="004345FB">
          <w:rPr>
            <w:rFonts w:ascii="Arial" w:eastAsia="Times New Roman" w:hAnsi="Arial" w:cs="Arial"/>
            <w:color w:val="1155CC"/>
            <w:sz w:val="20"/>
            <w:szCs w:val="20"/>
            <w:u w:val="single" w:color="1155CC"/>
            <w:lang w:eastAsia="pl-PL"/>
          </w:rPr>
          <w:t xml:space="preserve"> </w:t>
        </w:r>
      </w:hyperlink>
    </w:p>
    <w:p w:rsidR="00315B40" w:rsidRPr="004345FB" w:rsidRDefault="00315B40" w:rsidP="00315B40">
      <w:pPr>
        <w:spacing w:after="0" w:line="276" w:lineRule="auto"/>
        <w:ind w:left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15B40" w:rsidRPr="004345FB" w:rsidRDefault="00315B40" w:rsidP="00315B40">
      <w:pPr>
        <w:spacing w:after="0" w:line="276" w:lineRule="auto"/>
        <w:ind w:firstLine="284"/>
        <w:rPr>
          <w:rFonts w:ascii="Arial" w:eastAsia="Times New Roman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tabs>
          <w:tab w:val="num" w:pos="72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XI. OPIS SPOSOBU, TERMIN I MIEJSCE SKŁADANIA WNIOSKU</w:t>
      </w:r>
    </w:p>
    <w:p w:rsidR="00315B40" w:rsidRPr="004345FB" w:rsidRDefault="00315B40" w:rsidP="00315B40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Wniosek o dopuszczenie do udziału w postępowaniu wraz ze wszystkimi wymaganymi oświadczeniami i dokumentami należy złożyć:</w:t>
      </w:r>
    </w:p>
    <w:p w:rsidR="00315B40" w:rsidRPr="00FD03DD" w:rsidRDefault="00315B40" w:rsidP="00315B40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</w:pPr>
      <w:r w:rsidRPr="00F01F1A">
        <w:rPr>
          <w:rFonts w:ascii="Arial" w:eastAsia="Times New Roman" w:hAnsi="Arial" w:cs="Arial"/>
          <w:sz w:val="20"/>
          <w:szCs w:val="20"/>
          <w:lang w:eastAsia="pl-PL"/>
        </w:rPr>
        <w:t xml:space="preserve">elektronicznie za pośrednictwem platformy na stronie danego postępowania </w:t>
      </w:r>
      <w:r w:rsidRPr="00F01F1A">
        <w:rPr>
          <w:rFonts w:ascii="Arial" w:eastAsia="Calibri" w:hAnsi="Arial" w:cs="Arial"/>
          <w:sz w:val="20"/>
          <w:szCs w:val="20"/>
          <w:lang w:eastAsia="pl-PL"/>
        </w:rPr>
        <w:t xml:space="preserve">pod adresem: </w:t>
      </w:r>
      <w:r w:rsidRPr="004345FB">
        <w:rPr>
          <w:rFonts w:ascii="Arial" w:eastAsia="Times New Roman" w:hAnsi="Arial" w:cs="Arial"/>
          <w:b/>
          <w:color w:val="1155CC"/>
          <w:sz w:val="20"/>
          <w:szCs w:val="20"/>
          <w:u w:val="single" w:color="1155CC"/>
          <w:lang w:eastAsia="pl-PL"/>
        </w:rPr>
        <w:t>https://platformazakupowa.pl/pn/jwk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, do dnia </w:t>
      </w:r>
      <w:r w:rsidR="00FD03DD" w:rsidRPr="00FD03DD">
        <w:rPr>
          <w:rFonts w:ascii="Arial" w:eastAsia="Times New Roman" w:hAnsi="Arial" w:cs="Arial"/>
          <w:b/>
          <w:i/>
          <w:color w:val="0033CC"/>
          <w:sz w:val="20"/>
          <w:szCs w:val="20"/>
          <w:u w:val="single"/>
          <w:lang w:eastAsia="pl-PL"/>
        </w:rPr>
        <w:t>20.04</w:t>
      </w: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u w:val="single"/>
          <w:lang w:eastAsia="pl-PL"/>
        </w:rPr>
        <w:t>.2026</w:t>
      </w:r>
      <w:r w:rsidRPr="00FD03DD">
        <w:rPr>
          <w:rFonts w:ascii="Arial" w:eastAsia="Times New Roman" w:hAnsi="Arial" w:cs="Arial"/>
          <w:i/>
          <w:color w:val="0033CC"/>
          <w:sz w:val="20"/>
          <w:szCs w:val="20"/>
          <w:u w:val="single"/>
          <w:lang w:eastAsia="pl-PL"/>
        </w:rPr>
        <w:t xml:space="preserve"> </w:t>
      </w: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u w:val="single"/>
          <w:lang w:eastAsia="pl-PL"/>
        </w:rPr>
        <w:t>r.</w:t>
      </w:r>
      <w:r w:rsidRPr="00FD03DD">
        <w:rPr>
          <w:rFonts w:ascii="Arial" w:eastAsia="Times New Roman" w:hAnsi="Arial" w:cs="Arial"/>
          <w:i/>
          <w:color w:val="0033CC"/>
          <w:sz w:val="20"/>
          <w:szCs w:val="20"/>
          <w:u w:val="single"/>
          <w:lang w:eastAsia="pl-PL"/>
        </w:rPr>
        <w:t xml:space="preserve"> </w:t>
      </w: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u w:val="single"/>
          <w:lang w:eastAsia="pl-PL"/>
        </w:rPr>
        <w:t>do godz. 09:00.</w:t>
      </w:r>
    </w:p>
    <w:p w:rsidR="00315B40" w:rsidRPr="004345FB" w:rsidRDefault="00315B40" w:rsidP="00315B40">
      <w:pPr>
        <w:spacing w:after="120" w:line="240" w:lineRule="auto"/>
        <w:ind w:left="97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Calibri" w:hAnsi="Arial" w:cs="Arial"/>
          <w:sz w:val="20"/>
          <w:szCs w:val="20"/>
          <w:lang w:eastAsia="pl-PL"/>
        </w:rPr>
        <w:t>Po wypełnieniu Formularza składania oferty lub wniosku i dołączenia wszystkich wymaganych załączników należy kliknąć przycisk „Przejdź do podsumowania”.</w:t>
      </w:r>
    </w:p>
    <w:p w:rsidR="00315B40" w:rsidRPr="004345FB" w:rsidRDefault="00315B40" w:rsidP="00315B40">
      <w:pPr>
        <w:spacing w:after="120" w:line="240" w:lineRule="auto"/>
        <w:ind w:left="97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Calibri" w:hAnsi="Arial" w:cs="Arial"/>
          <w:sz w:val="20"/>
          <w:szCs w:val="20"/>
          <w:lang w:eastAsia="pl-PL"/>
        </w:rPr>
        <w:t xml:space="preserve">Oferta lub wniosek składana elektronicznie musi zostać podpisana elektronicznym podpisem kwalifikowanym, podpisem zaufanym lub podpisem osobistym. W procesie składania oferty za pośrednictwem </w:t>
      </w:r>
      <w:hyperlink r:id="rId29">
        <w:r w:rsidRPr="004345FB">
          <w:rPr>
            <w:rFonts w:ascii="Arial" w:eastAsia="Calibri" w:hAnsi="Arial" w:cs="Arial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4345FB">
        <w:rPr>
          <w:rFonts w:ascii="Arial" w:eastAsia="Calibri" w:hAnsi="Arial" w:cs="Arial"/>
          <w:sz w:val="20"/>
          <w:szCs w:val="20"/>
          <w:lang w:eastAsia="pl-PL"/>
        </w:rPr>
        <w:t xml:space="preserve">, wykonawca powinien złożyć podpis bezpośrednio na dokumentach przesłanych za pośrednictwem </w:t>
      </w:r>
      <w:hyperlink r:id="rId30">
        <w:r w:rsidRPr="004345FB">
          <w:rPr>
            <w:rFonts w:ascii="Arial" w:eastAsia="Calibri" w:hAnsi="Arial" w:cs="Arial"/>
            <w:color w:val="1155CC"/>
            <w:sz w:val="20"/>
            <w:szCs w:val="20"/>
            <w:u w:val="single"/>
            <w:lang w:eastAsia="pl-PL"/>
          </w:rPr>
          <w:t>platformazakupowa.pl</w:t>
        </w:r>
      </w:hyperlink>
      <w:r w:rsidRPr="004345FB">
        <w:rPr>
          <w:rFonts w:ascii="Arial" w:eastAsia="Calibri" w:hAnsi="Arial" w:cs="Arial"/>
          <w:sz w:val="20"/>
          <w:szCs w:val="20"/>
          <w:lang w:eastAsia="pl-PL"/>
        </w:rPr>
        <w:t xml:space="preserve">. Zalecamy stosowanie podpisu na każdym załączonym pliku osobno, w szczególności wskazanych w art. 63 ust 1 oraz ust.2  </w:t>
      </w:r>
      <w:proofErr w:type="spellStart"/>
      <w:r w:rsidRPr="004345FB">
        <w:rPr>
          <w:rFonts w:ascii="Arial" w:eastAsia="Calibri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Calibri" w:hAnsi="Arial" w:cs="Arial"/>
          <w:sz w:val="20"/>
          <w:szCs w:val="20"/>
          <w:lang w:eastAsia="pl-PL"/>
        </w:rPr>
        <w:t>, gdzie zaznaczono, iż oferty, wnioski o dopuszczenie do udziału w postępowaniu oraz oświadczenie, o którym mowa w art. 125 ust.1 sporządza się, pod rygorem nieważności, w postaci lub formie elektronicznej i opatruje się odpowiednio w odniesieniu do wartości postępowania kwalifikowanym podpisem elektronicznym, podpisem zaufanym lub podpisem osobistym.</w:t>
      </w:r>
    </w:p>
    <w:p w:rsidR="00315B40" w:rsidRPr="004345FB" w:rsidRDefault="00315B40" w:rsidP="00315B40">
      <w:pPr>
        <w:spacing w:after="120" w:line="240" w:lineRule="auto"/>
        <w:ind w:left="97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Calibri" w:hAnsi="Arial" w:cs="Arial"/>
          <w:sz w:val="20"/>
          <w:szCs w:val="20"/>
          <w:lang w:eastAsia="pl-PL"/>
        </w:rPr>
        <w:t xml:space="preserve">Szczegółowa instrukcja dla Wykonawców dotycząca złożenia, zmiany i wycofania wniosku znajduje się na stronie internetowej pod adresem:  </w:t>
      </w:r>
      <w:hyperlink r:id="rId31">
        <w:r w:rsidRPr="004345FB">
          <w:rPr>
            <w:rFonts w:ascii="Arial" w:eastAsia="Calibri" w:hAnsi="Arial" w:cs="Arial"/>
            <w:color w:val="1155CC"/>
            <w:sz w:val="20"/>
            <w:szCs w:val="20"/>
            <w:u w:val="single"/>
            <w:lang w:eastAsia="pl-PL"/>
          </w:rPr>
          <w:t>https://platformazakupowa.pl/strona/45-instrukcje</w:t>
        </w:r>
      </w:hyperlink>
    </w:p>
    <w:p w:rsidR="00315B40" w:rsidRPr="007875FF" w:rsidRDefault="00315B40" w:rsidP="00315B40">
      <w:pPr>
        <w:numPr>
          <w:ilvl w:val="0"/>
          <w:numId w:val="26"/>
        </w:numPr>
        <w:spacing w:after="120" w:line="240" w:lineRule="auto"/>
        <w:ind w:left="567" w:hanging="567"/>
        <w:contextualSpacing/>
        <w:jc w:val="both"/>
        <w:rPr>
          <w:rFonts w:ascii="Arial" w:eastAsia="Times New Roman" w:hAnsi="Arial" w:cs="Arial"/>
          <w:i/>
          <w:color w:val="660033"/>
          <w:sz w:val="20"/>
          <w:szCs w:val="20"/>
          <w:u w:val="single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Otwarcie wniosków odbędzie się w siedzibie Zamawiającego w dniu </w:t>
      </w:r>
      <w:r w:rsidR="00FD03DD" w:rsidRPr="00FD03DD">
        <w:rPr>
          <w:rFonts w:ascii="Arial" w:eastAsia="Times New Roman" w:hAnsi="Arial" w:cs="Arial"/>
          <w:b/>
          <w:i/>
          <w:color w:val="0033CC"/>
          <w:sz w:val="20"/>
          <w:szCs w:val="20"/>
          <w:u w:val="single"/>
          <w:lang w:eastAsia="pl-PL"/>
        </w:rPr>
        <w:t>20.04</w:t>
      </w: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u w:val="single"/>
          <w:lang w:eastAsia="pl-PL"/>
        </w:rPr>
        <w:t xml:space="preserve">.2026 r., o godz. 09:05. </w:t>
      </w:r>
      <w:r w:rsidRPr="00FD03DD">
        <w:rPr>
          <w:rFonts w:ascii="Arial" w:eastAsia="Times New Roman" w:hAnsi="Arial" w:cs="Arial"/>
          <w:i/>
          <w:color w:val="0033CC"/>
          <w:sz w:val="20"/>
          <w:szCs w:val="20"/>
          <w:u w:val="single"/>
          <w:lang w:eastAsia="pl-PL"/>
        </w:rPr>
        <w:t xml:space="preserve">Otwarcie wniosków jest niepubliczne i nastąpi przy użyciu platformy zakupowej. </w:t>
      </w:r>
    </w:p>
    <w:p w:rsidR="00315B40" w:rsidRPr="0063610C" w:rsidRDefault="00315B40" w:rsidP="00315B40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color w:val="0066CC"/>
          <w:sz w:val="20"/>
          <w:szCs w:val="20"/>
          <w:lang w:eastAsia="ar-SA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</w:p>
    <w:p w:rsidR="00315B40" w:rsidRPr="004345FB" w:rsidRDefault="00315B40" w:rsidP="00315B40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XII. KRYTERIA UDZIAŁU W POSTĘPOWANIU</w:t>
      </w:r>
    </w:p>
    <w:p w:rsidR="00315B40" w:rsidRPr="004345FB" w:rsidRDefault="00315B40" w:rsidP="00315B40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15B40" w:rsidRPr="004345FB" w:rsidRDefault="00315B40" w:rsidP="00315B40">
      <w:pPr>
        <w:autoSpaceDE w:val="0"/>
        <w:autoSpaceDN w:val="0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345FB">
        <w:rPr>
          <w:rFonts w:ascii="Arial" w:hAnsi="Arial" w:cs="Arial"/>
          <w:b/>
          <w:sz w:val="20"/>
          <w:szCs w:val="20"/>
        </w:rPr>
        <w:t xml:space="preserve">Obiektywne kryteria wyboru ograniczonej liczby kandydatów: </w:t>
      </w:r>
    </w:p>
    <w:p w:rsidR="00315B40" w:rsidRPr="004345FB" w:rsidRDefault="00315B40" w:rsidP="00315B40">
      <w:pPr>
        <w:autoSpaceDE w:val="0"/>
        <w:autoSpaceDN w:val="0"/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 xml:space="preserve">1. Zamawiający zaprosi do składania ofert Wykonawców, którzy spełniają warunki udziału w postępowaniu i nie podlegają wykluczeniu w liczbie nie mniejszej niż 3 i nie większej niż 5. </w:t>
      </w:r>
    </w:p>
    <w:p w:rsidR="00315B40" w:rsidRPr="004345FB" w:rsidRDefault="00315B40" w:rsidP="00315B40">
      <w:pPr>
        <w:autoSpaceDE w:val="0"/>
        <w:autoSpaceDN w:val="0"/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 xml:space="preserve">2.Jeżeli liczba Wykonawców, którzy złożyli wniosek o dopuszczenie do udziału w postępowaniu i spełniają warunki udziału w postępowaniu oraz nie podlegają wykluczeniu nie przekroczy 3 Zamawiający zaprosi wszystkich Wykonawców do złożenia ofert. </w:t>
      </w:r>
    </w:p>
    <w:p w:rsidR="00315B40" w:rsidRPr="004345FB" w:rsidRDefault="00315B40" w:rsidP="00315B40">
      <w:pPr>
        <w:autoSpaceDE w:val="0"/>
        <w:autoSpaceDN w:val="0"/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 xml:space="preserve">3. W celu dokonania wyboru maksymalnie 5 (pięciu) Wykonawców, którzy zostaną zaproszeni do składania ofert, Zamawiający będzie przyznawał punkty w oparciu o wykazane przez wykonawców ilości zamówień (załącznik nr 4 do Wniosku), w sposób określony poniżej: </w:t>
      </w:r>
    </w:p>
    <w:p w:rsidR="00315B40" w:rsidRPr="004345FB" w:rsidRDefault="00315B40" w:rsidP="00315B40">
      <w:pPr>
        <w:spacing w:after="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</w:rPr>
        <w:t xml:space="preserve">1) za wykonanie przez Wykonawcę jednego zamówienia zgodnego w wymaganiami określonymi </w:t>
      </w:r>
      <w:r w:rsidRPr="004345FB">
        <w:rPr>
          <w:rFonts w:ascii="Arial" w:hAnsi="Arial" w:cs="Arial"/>
          <w:i/>
          <w:sz w:val="20"/>
          <w:szCs w:val="20"/>
        </w:rPr>
        <w:t xml:space="preserve">w </w:t>
      </w:r>
      <w:r w:rsidRPr="004345FB">
        <w:rPr>
          <w:rFonts w:ascii="Arial" w:eastAsia="Calibri" w:hAnsi="Arial" w:cs="Arial"/>
          <w:b/>
          <w:sz w:val="20"/>
          <w:szCs w:val="20"/>
        </w:rPr>
        <w:t xml:space="preserve">VIII. INFORMACJA O PODMIOTOWYCH ŚRODKACH DOWODOWYCH, JEŻELI ZAMAWIAJĄCY BĘDZIE WYMAGAŁ ICH ZŁOŻENIA -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dotyczących </w:t>
      </w:r>
      <w:r w:rsidRPr="004345FB"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  <w:t>Kwalifikacji technicznych i/lub zawodowych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345FB">
        <w:rPr>
          <w:rFonts w:ascii="Arial" w:hAnsi="Arial" w:cs="Arial"/>
          <w:i/>
          <w:sz w:val="20"/>
          <w:szCs w:val="20"/>
        </w:rPr>
        <w:t>–</w:t>
      </w:r>
      <w:r w:rsidRPr="004345FB">
        <w:rPr>
          <w:rFonts w:ascii="Arial" w:hAnsi="Arial" w:cs="Arial"/>
          <w:sz w:val="20"/>
          <w:szCs w:val="20"/>
        </w:rPr>
        <w:t xml:space="preserve"> 1 punkt; </w:t>
      </w:r>
    </w:p>
    <w:p w:rsidR="00315B40" w:rsidRPr="004345FB" w:rsidRDefault="00315B40" w:rsidP="00315B40">
      <w:pPr>
        <w:autoSpaceDE w:val="0"/>
        <w:autoSpaceDN w:val="0"/>
        <w:spacing w:after="0"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 xml:space="preserve">2) za każde kolejne zamówienie zgodne w wymaganiami określonymi </w:t>
      </w:r>
      <w:r w:rsidRPr="004345FB">
        <w:rPr>
          <w:rFonts w:ascii="Arial" w:hAnsi="Arial" w:cs="Arial"/>
          <w:i/>
          <w:sz w:val="20"/>
          <w:szCs w:val="20"/>
        </w:rPr>
        <w:t xml:space="preserve">w punkcie VII </w:t>
      </w:r>
      <w:r w:rsidR="003F7EC0">
        <w:rPr>
          <w:rFonts w:ascii="Arial" w:hAnsi="Arial" w:cs="Arial"/>
          <w:i/>
          <w:sz w:val="20"/>
          <w:szCs w:val="20"/>
        </w:rPr>
        <w:t xml:space="preserve">ust. 1 </w:t>
      </w:r>
      <w:proofErr w:type="spellStart"/>
      <w:r w:rsidRPr="004345FB">
        <w:rPr>
          <w:rFonts w:ascii="Arial" w:hAnsi="Arial" w:cs="Arial"/>
          <w:i/>
          <w:sz w:val="20"/>
          <w:szCs w:val="20"/>
        </w:rPr>
        <w:t>ppkt</w:t>
      </w:r>
      <w:proofErr w:type="spellEnd"/>
      <w:r w:rsidRPr="004345FB">
        <w:rPr>
          <w:rFonts w:ascii="Arial" w:hAnsi="Arial" w:cs="Arial"/>
          <w:i/>
          <w:sz w:val="20"/>
          <w:szCs w:val="20"/>
        </w:rPr>
        <w:t>. 3. Kwalifikacje techniczne i/lub zawodowe</w:t>
      </w:r>
      <w:r w:rsidRPr="004345FB">
        <w:rPr>
          <w:rFonts w:ascii="Arial" w:hAnsi="Arial" w:cs="Arial"/>
          <w:b/>
          <w:i/>
          <w:sz w:val="20"/>
          <w:szCs w:val="20"/>
        </w:rPr>
        <w:t xml:space="preserve"> </w:t>
      </w:r>
      <w:r w:rsidRPr="004345FB">
        <w:rPr>
          <w:rFonts w:ascii="Arial" w:hAnsi="Arial" w:cs="Arial"/>
          <w:i/>
          <w:sz w:val="20"/>
          <w:szCs w:val="20"/>
        </w:rPr>
        <w:t>–</w:t>
      </w:r>
      <w:r w:rsidRPr="004345FB">
        <w:rPr>
          <w:rFonts w:ascii="Arial" w:hAnsi="Arial" w:cs="Arial"/>
          <w:sz w:val="20"/>
          <w:szCs w:val="20"/>
        </w:rPr>
        <w:t xml:space="preserve"> kolejny 1 punkt. </w:t>
      </w:r>
    </w:p>
    <w:p w:rsidR="00315B40" w:rsidRPr="004345FB" w:rsidRDefault="00315B40" w:rsidP="00315B40">
      <w:pPr>
        <w:autoSpaceDE w:val="0"/>
        <w:autoSpaceDN w:val="0"/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 xml:space="preserve">4. Zamawiający zaprosi do składania ofert 5 (pięciu) Wykonawców, którzy uzyskali największą liczbę punktów zgodnie z powyższą zasadą przyznawania punktów. Zamawiający przewiduje zwiększenie liczby Wykonawców, których zaprosi do składania ofert w przypadku uzyskania przez dwóch lub więcej Wykonawców takiej samej ilości punktów. </w:t>
      </w:r>
    </w:p>
    <w:p w:rsidR="00315B40" w:rsidRPr="004345FB" w:rsidRDefault="00315B40" w:rsidP="00315B40">
      <w:pPr>
        <w:autoSpaceDE w:val="0"/>
        <w:autoSpaceDN w:val="0"/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45FB">
        <w:rPr>
          <w:rFonts w:ascii="Arial" w:hAnsi="Arial" w:cs="Arial"/>
          <w:sz w:val="20"/>
          <w:szCs w:val="20"/>
        </w:rPr>
        <w:t>5. Ocenie podlegać będą tylko te zamówienia, dla których Wykonawca załączył dowody potwierdzające, że zostały one wykonane należycie.</w:t>
      </w:r>
    </w:p>
    <w:p w:rsidR="00315B40" w:rsidRPr="004345FB" w:rsidRDefault="00315B40" w:rsidP="00315B40">
      <w:pPr>
        <w:autoSpaceDE w:val="0"/>
        <w:autoSpaceDN w:val="0"/>
        <w:spacing w:after="0" w:line="276" w:lineRule="auto"/>
        <w:ind w:left="567" w:hanging="283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345FB">
        <w:rPr>
          <w:rFonts w:ascii="Arial" w:hAnsi="Arial" w:cs="Arial"/>
          <w:sz w:val="20"/>
          <w:szCs w:val="20"/>
        </w:rPr>
        <w:lastRenderedPageBreak/>
        <w:t>6. Jeżeli liczba wykonawców, którzy spełniają warunki udziału w postępowaniu będzie mniejsza niż trzech, wtedy Zamawiający zaprosi do udziału w postępowaniu wszystkich wykonawców, którzy odpowiedzieli na ogłoszenie o zamówieniu i spełniają warunki udziału w postępowaniu.</w:t>
      </w:r>
    </w:p>
    <w:p w:rsidR="00315B40" w:rsidRPr="004345FB" w:rsidRDefault="00315B40" w:rsidP="00743C5F">
      <w:pPr>
        <w:autoSpaceDE w:val="0"/>
        <w:autoSpaceDN w:val="0"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</w:t>
      </w:r>
      <w:bookmarkStart w:id="10" w:name="_GoBack"/>
      <w:bookmarkEnd w:id="10"/>
    </w:p>
    <w:p w:rsidR="00663A1F" w:rsidRDefault="00663A1F" w:rsidP="00FD03DD">
      <w:pPr>
        <w:autoSpaceDE w:val="0"/>
        <w:autoSpaceDN w:val="0"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</w:pPr>
    </w:p>
    <w:p w:rsidR="00FD03DD" w:rsidRPr="00FD03DD" w:rsidRDefault="00FD03DD" w:rsidP="00FD03DD">
      <w:pPr>
        <w:autoSpaceDE w:val="0"/>
        <w:autoSpaceDN w:val="0"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>KRYTERIA OCENY OFERT I ICH ZNACZENIE</w:t>
      </w:r>
    </w:p>
    <w:p w:rsidR="00FD03DD" w:rsidRPr="00FD03DD" w:rsidRDefault="00FD03DD" w:rsidP="00FD03DD">
      <w:pPr>
        <w:spacing w:after="0" w:line="276" w:lineRule="auto"/>
        <w:rPr>
          <w:rFonts w:ascii="Arial" w:eastAsia="Times New Roman" w:hAnsi="Arial" w:cs="Arial"/>
          <w:b/>
          <w:color w:val="003366"/>
          <w:sz w:val="20"/>
          <w:szCs w:val="20"/>
          <w:lang w:eastAsia="pl-PL"/>
        </w:rPr>
      </w:pPr>
    </w:p>
    <w:p w:rsidR="00FD03DD" w:rsidRPr="00FD03DD" w:rsidRDefault="00FD03DD" w:rsidP="00FD03DD">
      <w:pPr>
        <w:numPr>
          <w:ilvl w:val="0"/>
          <w:numId w:val="11"/>
        </w:num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color w:val="0033CC"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>CENA</w:t>
      </w:r>
      <w:r w:rsidRPr="00FD03DD">
        <w:rPr>
          <w:rFonts w:ascii="Arial" w:eastAsia="Times New Roman" w:hAnsi="Arial" w:cs="Arial"/>
          <w:color w:val="0033CC"/>
          <w:sz w:val="20"/>
          <w:szCs w:val="20"/>
          <w:lang w:eastAsia="pl-PL"/>
        </w:rPr>
        <w:t xml:space="preserve"> </w:t>
      </w:r>
      <w:r w:rsidRPr="00FD03DD">
        <w:rPr>
          <w:rFonts w:ascii="Arial" w:eastAsia="Times New Roman" w:hAnsi="Arial" w:cs="Arial"/>
          <w:color w:val="0033CC"/>
          <w:sz w:val="20"/>
          <w:szCs w:val="20"/>
          <w:lang w:eastAsia="pl-PL"/>
        </w:rPr>
        <w:tab/>
        <w:t>- 8</w:t>
      </w:r>
      <w:r w:rsidR="00586DB5" w:rsidRPr="00586DB5">
        <w:rPr>
          <w:rFonts w:ascii="Arial" w:eastAsia="Times New Roman" w:hAnsi="Arial" w:cs="Arial"/>
          <w:color w:val="0033CC"/>
          <w:sz w:val="20"/>
          <w:szCs w:val="20"/>
          <w:lang w:eastAsia="pl-PL"/>
        </w:rPr>
        <w:t>0</w:t>
      </w:r>
      <w:r w:rsidRPr="00FD03DD">
        <w:rPr>
          <w:rFonts w:ascii="Arial" w:eastAsia="Times New Roman" w:hAnsi="Arial" w:cs="Arial"/>
          <w:color w:val="0033CC"/>
          <w:sz w:val="20"/>
          <w:szCs w:val="20"/>
          <w:lang w:eastAsia="pl-PL"/>
        </w:rPr>
        <w:t xml:space="preserve"> %</w:t>
      </w:r>
    </w:p>
    <w:p w:rsidR="00FD03DD" w:rsidRPr="00586DB5" w:rsidRDefault="00FD03DD" w:rsidP="00FD03DD">
      <w:pPr>
        <w:numPr>
          <w:ilvl w:val="0"/>
          <w:numId w:val="11"/>
        </w:num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color w:val="0033CC"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>DODATKOWA GWARANCJA</w:t>
      </w:r>
      <w:r w:rsidRP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 NA BEZAWARYJNĄ</w:t>
      </w:r>
      <w:r w:rsidRPr="00FD03DD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 </w:t>
      </w:r>
      <w:r w:rsidRP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PRACĘ PODZESPOŁÓW POJAZDU (DODATKOWE 12 MIESIĘCY) </w:t>
      </w:r>
      <w:r w:rsidRPr="00FD03DD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POWYŻEJ 24 MIESIĘCY </w:t>
      </w:r>
      <w:r w:rsidRPr="00FD03DD">
        <w:rPr>
          <w:rFonts w:ascii="Arial" w:eastAsia="Times New Roman" w:hAnsi="Arial" w:cs="Arial"/>
          <w:color w:val="0033CC"/>
          <w:sz w:val="20"/>
          <w:szCs w:val="20"/>
          <w:lang w:eastAsia="pl-PL"/>
        </w:rPr>
        <w:t>–</w:t>
      </w:r>
      <w:r w:rsidRPr="00586DB5">
        <w:rPr>
          <w:rFonts w:ascii="Arial" w:eastAsia="Times New Roman" w:hAnsi="Arial" w:cs="Arial"/>
          <w:color w:val="0033CC"/>
          <w:sz w:val="20"/>
          <w:szCs w:val="20"/>
          <w:lang w:eastAsia="pl-PL"/>
        </w:rPr>
        <w:t xml:space="preserve"> </w:t>
      </w:r>
      <w:r w:rsidRPr="00FD03DD">
        <w:rPr>
          <w:rFonts w:ascii="Arial" w:eastAsia="Times New Roman" w:hAnsi="Arial" w:cs="Arial"/>
          <w:color w:val="0033CC"/>
          <w:sz w:val="20"/>
          <w:szCs w:val="20"/>
          <w:lang w:eastAsia="pl-PL"/>
        </w:rPr>
        <w:t xml:space="preserve">5 %. </w:t>
      </w:r>
    </w:p>
    <w:p w:rsidR="00FD03DD" w:rsidRPr="00586DB5" w:rsidRDefault="00FD03DD" w:rsidP="00FD03DD">
      <w:pPr>
        <w:numPr>
          <w:ilvl w:val="0"/>
          <w:numId w:val="11"/>
        </w:num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color w:val="0033CC"/>
          <w:sz w:val="20"/>
          <w:szCs w:val="20"/>
          <w:lang w:eastAsia="pl-PL"/>
        </w:rPr>
      </w:pPr>
      <w:r w:rsidRP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>DODATKOWA GWARANCJA NA BEZAWARYJNĄ PRACĘ URZĄDZENIA ZAŁADUNKOWEGO POJAZDU (DODATKOWE 12 MIESIĘCY) POWYŻEJ 24 MIESIĘCY</w:t>
      </w:r>
      <w:r w:rsidRPr="00586DB5">
        <w:rPr>
          <w:rFonts w:ascii="Arial" w:eastAsia="Times New Roman" w:hAnsi="Arial" w:cs="Arial"/>
          <w:color w:val="0033CC"/>
          <w:sz w:val="20"/>
          <w:szCs w:val="20"/>
          <w:lang w:eastAsia="pl-PL"/>
        </w:rPr>
        <w:t xml:space="preserve"> – 5 %</w:t>
      </w:r>
    </w:p>
    <w:p w:rsidR="00FD03DD" w:rsidRPr="00586DB5" w:rsidRDefault="00FD03DD" w:rsidP="00FD03DD">
      <w:pPr>
        <w:numPr>
          <w:ilvl w:val="0"/>
          <w:numId w:val="11"/>
        </w:num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color w:val="0033CC"/>
          <w:sz w:val="20"/>
          <w:szCs w:val="20"/>
          <w:lang w:eastAsia="pl-PL"/>
        </w:rPr>
      </w:pPr>
      <w:r w:rsidRP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>DODATKOWA GW</w:t>
      </w:r>
      <w:r w:rsidR="00586DB5" w:rsidRP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>A</w:t>
      </w:r>
      <w:r w:rsidRP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RANCJA </w:t>
      </w:r>
      <w:r w:rsidR="00586DB5" w:rsidRP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>NA POWŁOKĘ LAKIERNICZĄ</w:t>
      </w:r>
      <w:r w:rsid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 POJAZDU</w:t>
      </w:r>
      <w:r w:rsidR="00586DB5" w:rsidRP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 (DODATKOWE 12 MIESIĘCY) POWYŻEJ 24 MIESIĘCY</w:t>
      </w:r>
      <w:r w:rsidR="00586DB5" w:rsidRPr="00586DB5">
        <w:rPr>
          <w:rFonts w:ascii="Arial" w:eastAsia="Times New Roman" w:hAnsi="Arial" w:cs="Arial"/>
          <w:color w:val="0033CC"/>
          <w:sz w:val="20"/>
          <w:szCs w:val="20"/>
          <w:lang w:eastAsia="pl-PL"/>
        </w:rPr>
        <w:t xml:space="preserve"> – 5 %</w:t>
      </w:r>
    </w:p>
    <w:p w:rsidR="00586DB5" w:rsidRPr="00FD03DD" w:rsidRDefault="00586DB5" w:rsidP="00FD03DD">
      <w:pPr>
        <w:numPr>
          <w:ilvl w:val="0"/>
          <w:numId w:val="11"/>
        </w:num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color w:val="0033CC"/>
          <w:sz w:val="20"/>
          <w:szCs w:val="20"/>
          <w:lang w:eastAsia="pl-PL"/>
        </w:rPr>
      </w:pPr>
      <w:r w:rsidRPr="00586DB5"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>ILOŚĆ AUTORYZOWANYCH SERWISÓW W POLSCE POWYŻEJ 7</w:t>
      </w:r>
      <w:r w:rsidRPr="00586DB5">
        <w:rPr>
          <w:rFonts w:ascii="Arial" w:eastAsia="Times New Roman" w:hAnsi="Arial" w:cs="Arial"/>
          <w:color w:val="0033CC"/>
          <w:sz w:val="20"/>
          <w:szCs w:val="20"/>
          <w:lang w:eastAsia="pl-PL"/>
        </w:rPr>
        <w:t xml:space="preserve"> – 5 %</w:t>
      </w:r>
    </w:p>
    <w:p w:rsidR="00FD03DD" w:rsidRPr="00FD03DD" w:rsidRDefault="00FD03DD" w:rsidP="00FD03DD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color w:val="CC0000"/>
          <w:sz w:val="20"/>
          <w:szCs w:val="20"/>
          <w:lang w:eastAsia="pl-PL"/>
        </w:rPr>
      </w:pPr>
    </w:p>
    <w:p w:rsidR="00FD03DD" w:rsidRDefault="00FD03DD" w:rsidP="00FD03DD">
      <w:pPr>
        <w:autoSpaceDE w:val="0"/>
        <w:autoSpaceDN w:val="0"/>
        <w:spacing w:after="0" w:line="276" w:lineRule="auto"/>
        <w:ind w:left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sz w:val="20"/>
          <w:szCs w:val="20"/>
          <w:lang w:eastAsia="pl-PL"/>
        </w:rPr>
        <w:t xml:space="preserve">Za najkorzystniejszą zostanie uznana oferta, która uzyska najwyższą liczbę punktów uzyskaną we wszystkich kryteriach:  </w:t>
      </w:r>
    </w:p>
    <w:p w:rsidR="00663A1F" w:rsidRPr="00FD03DD" w:rsidRDefault="00663A1F" w:rsidP="00FD03DD">
      <w:pPr>
        <w:autoSpaceDE w:val="0"/>
        <w:autoSpaceDN w:val="0"/>
        <w:spacing w:after="0" w:line="276" w:lineRule="auto"/>
        <w:ind w:left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D03DD" w:rsidRPr="00FD03DD" w:rsidRDefault="00FD03DD" w:rsidP="00FD03DD">
      <w:pPr>
        <w:numPr>
          <w:ilvl w:val="0"/>
          <w:numId w:val="36"/>
        </w:numPr>
        <w:autoSpaceDE w:val="0"/>
        <w:autoSpaceDN w:val="0"/>
        <w:spacing w:after="0" w:line="276" w:lineRule="auto"/>
        <w:contextualSpacing/>
        <w:jc w:val="both"/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>KRYTERIUM CENA  8</w:t>
      </w:r>
      <w:r w:rsidR="00586DB5" w:rsidRPr="00586DB5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>0</w:t>
      </w: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 xml:space="preserve"> pkt</w:t>
      </w:r>
    </w:p>
    <w:p w:rsidR="00FD03DD" w:rsidRPr="00FD03DD" w:rsidRDefault="00FD03DD" w:rsidP="00FD03DD">
      <w:pPr>
        <w:tabs>
          <w:tab w:val="num" w:pos="1004"/>
        </w:tabs>
        <w:autoSpaceDE w:val="0"/>
        <w:autoSpaceDN w:val="0"/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FD03DD" w:rsidRPr="00FD03DD" w:rsidRDefault="00FD03DD" w:rsidP="00FD03DD">
      <w:pPr>
        <w:tabs>
          <w:tab w:val="num" w:pos="1004"/>
        </w:tabs>
        <w:autoSpaceDE w:val="0"/>
        <w:autoSpaceDN w:val="0"/>
        <w:spacing w:after="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FD03DD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Cena minimalna         </w:t>
      </w:r>
      <w:r w:rsidRPr="00FD03DD">
        <w:rPr>
          <w:rFonts w:ascii="Arial" w:eastAsia="Times New Roman" w:hAnsi="Arial" w:cs="Arial"/>
          <w:sz w:val="20"/>
          <w:szCs w:val="20"/>
          <w:lang w:eastAsia="pl-PL"/>
        </w:rPr>
        <w:t xml:space="preserve">  x 100 pkt. X 85%</w:t>
      </w:r>
    </w:p>
    <w:p w:rsidR="00FD03DD" w:rsidRPr="00FD03DD" w:rsidRDefault="00FD03DD" w:rsidP="00FD03DD">
      <w:pPr>
        <w:tabs>
          <w:tab w:val="num" w:pos="1004"/>
        </w:tabs>
        <w:autoSpaceDE w:val="0"/>
        <w:autoSpaceDN w:val="0"/>
        <w:spacing w:after="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sz w:val="20"/>
          <w:szCs w:val="20"/>
          <w:lang w:eastAsia="pl-PL"/>
        </w:rPr>
        <w:t xml:space="preserve">Cena oferty badanej </w:t>
      </w:r>
    </w:p>
    <w:p w:rsidR="00FD03DD" w:rsidRPr="00FD03DD" w:rsidRDefault="00FD03DD" w:rsidP="00FD03DD">
      <w:pPr>
        <w:tabs>
          <w:tab w:val="left" w:pos="993"/>
        </w:tabs>
        <w:spacing w:after="0" w:line="276" w:lineRule="auto"/>
        <w:ind w:left="851" w:hanging="284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</w:p>
    <w:p w:rsidR="00FD03DD" w:rsidRPr="00FD03DD" w:rsidRDefault="00FD03DD" w:rsidP="00FD03DD">
      <w:pPr>
        <w:tabs>
          <w:tab w:val="left" w:pos="993"/>
        </w:tabs>
        <w:spacing w:after="0" w:line="276" w:lineRule="auto"/>
        <w:ind w:left="851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gdzie</w:t>
      </w:r>
      <w:r w:rsidRPr="00FD03DD">
        <w:rPr>
          <w:rFonts w:ascii="Arial" w:eastAsia="Times New Roman" w:hAnsi="Arial" w:cs="Arial"/>
          <w:bCs/>
          <w:sz w:val="20"/>
          <w:szCs w:val="20"/>
          <w:lang w:eastAsia="pl-PL"/>
        </w:rPr>
        <w:t>:   LP</w:t>
      </w:r>
      <w:r w:rsidRPr="00FD03DD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=   liczba punktów za kryterium „cena”,</w:t>
      </w:r>
    </w:p>
    <w:p w:rsidR="00FD03DD" w:rsidRPr="00FD03DD" w:rsidRDefault="00FD03DD" w:rsidP="00FD03DD">
      <w:pPr>
        <w:spacing w:after="0" w:line="276" w:lineRule="auto"/>
        <w:ind w:left="851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C </w:t>
      </w:r>
      <w:r w:rsidRPr="00FD03DD">
        <w:rPr>
          <w:rFonts w:ascii="Arial" w:eastAsia="Times New Roman" w:hAnsi="Arial" w:cs="Arial"/>
          <w:bCs/>
          <w:sz w:val="20"/>
          <w:szCs w:val="20"/>
          <w:vertAlign w:val="subscript"/>
          <w:lang w:eastAsia="pl-PL"/>
        </w:rPr>
        <w:t>min</w:t>
      </w:r>
      <w:r w:rsidRPr="00FD03D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=   najniższa cena wynikająca ze złożonych ofert,</w:t>
      </w:r>
    </w:p>
    <w:p w:rsidR="00FD03DD" w:rsidRPr="00FD03DD" w:rsidRDefault="00FD03DD" w:rsidP="00FD03DD">
      <w:pPr>
        <w:spacing w:after="0" w:line="276" w:lineRule="auto"/>
        <w:ind w:left="851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C </w:t>
      </w:r>
      <w:r w:rsidRPr="00FD03DD">
        <w:rPr>
          <w:rFonts w:ascii="Arial" w:eastAsia="Times New Roman" w:hAnsi="Arial" w:cs="Arial"/>
          <w:bCs/>
          <w:sz w:val="20"/>
          <w:szCs w:val="20"/>
          <w:vertAlign w:val="subscript"/>
          <w:lang w:eastAsia="pl-PL"/>
        </w:rPr>
        <w:t>x</w:t>
      </w:r>
      <w:r w:rsidRPr="00FD03D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=   cena oferty badanej,</w:t>
      </w:r>
    </w:p>
    <w:p w:rsidR="00FD03DD" w:rsidRPr="00FD03DD" w:rsidRDefault="00FD03DD" w:rsidP="00FD03DD">
      <w:pPr>
        <w:autoSpaceDE w:val="0"/>
        <w:autoSpaceDN w:val="0"/>
        <w:spacing w:after="0" w:line="276" w:lineRule="auto"/>
        <w:ind w:left="851" w:hanging="284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:rsidR="00FD03DD" w:rsidRPr="00FD03DD" w:rsidRDefault="00FD03DD" w:rsidP="00FD03DD">
      <w:pPr>
        <w:autoSpaceDE w:val="0"/>
        <w:autoSpaceDN w:val="0"/>
        <w:spacing w:after="0" w:line="276" w:lineRule="auto"/>
        <w:ind w:left="851" w:hanging="284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Sposób obliczania ceny oferty przez Zamawiającego: </w:t>
      </w:r>
    </w:p>
    <w:p w:rsidR="00FD03DD" w:rsidRPr="00FD03DD" w:rsidRDefault="00FD03DD" w:rsidP="00FD03DD">
      <w:pPr>
        <w:autoSpaceDE w:val="0"/>
        <w:autoSpaceDN w:val="0"/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sz w:val="20"/>
          <w:szCs w:val="20"/>
          <w:lang w:eastAsia="pl-PL"/>
        </w:rPr>
        <w:t xml:space="preserve">ILOŚĆ X CENA JEDNOSTKOWA NETTO X VAT = WARTOŚĆ BRUTTO POZYCJI </w:t>
      </w:r>
    </w:p>
    <w:p w:rsidR="00FD03DD" w:rsidRPr="00FD03DD" w:rsidRDefault="00FD03DD" w:rsidP="00FD03DD">
      <w:pPr>
        <w:tabs>
          <w:tab w:val="left" w:leader="dot" w:pos="6120"/>
          <w:tab w:val="left" w:leader="dot" w:pos="9000"/>
        </w:tabs>
        <w:autoSpaceDE w:val="0"/>
        <w:autoSpaceDN w:val="0"/>
        <w:spacing w:after="0"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586DB5" w:rsidRDefault="00586DB5" w:rsidP="00586DB5">
      <w:pPr>
        <w:numPr>
          <w:ilvl w:val="0"/>
          <w:numId w:val="36"/>
        </w:numPr>
        <w:autoSpaceDE w:val="0"/>
        <w:autoSpaceDN w:val="0"/>
        <w:spacing w:after="0" w:line="276" w:lineRule="auto"/>
        <w:contextualSpacing/>
        <w:jc w:val="both"/>
        <w:rPr>
          <w:rFonts w:ascii="Arial" w:eastAsia="Times New Roman" w:hAnsi="Arial" w:cs="Arial"/>
          <w:color w:val="003366"/>
          <w:sz w:val="20"/>
          <w:szCs w:val="20"/>
          <w:lang w:eastAsia="pl-PL"/>
        </w:rPr>
      </w:pP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>DODATKOWA GWARANCJA</w:t>
      </w:r>
      <w:r w:rsidRPr="003F7EC0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 xml:space="preserve"> NA BEZAWARYJNĄ</w:t>
      </w: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 xml:space="preserve"> </w:t>
      </w:r>
      <w:r w:rsidRPr="003F7EC0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 xml:space="preserve">PRACĘ PODZESPOŁÓW POJAZDU (DODATKOWE 12 MIESIĘCY) </w:t>
      </w:r>
      <w:r w:rsidRPr="00FD03DD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 xml:space="preserve">POWYŻEJ 24 MIESIĘCY </w:t>
      </w:r>
      <w:r>
        <w:rPr>
          <w:rFonts w:ascii="Arial" w:eastAsia="Times New Roman" w:hAnsi="Arial" w:cs="Arial"/>
          <w:color w:val="003366"/>
          <w:sz w:val="20"/>
          <w:szCs w:val="20"/>
          <w:lang w:eastAsia="pl-PL"/>
        </w:rPr>
        <w:t xml:space="preserve">– </w:t>
      </w:r>
      <w:r w:rsidR="00FD03DD" w:rsidRPr="00FD03DD">
        <w:rPr>
          <w:rFonts w:ascii="Arial" w:eastAsia="Times New Roman" w:hAnsi="Arial" w:cs="Arial"/>
          <w:color w:val="003366"/>
          <w:sz w:val="20"/>
          <w:szCs w:val="20"/>
          <w:lang w:eastAsia="pl-PL"/>
        </w:rPr>
        <w:t xml:space="preserve">5 </w:t>
      </w:r>
      <w:r>
        <w:rPr>
          <w:rFonts w:ascii="Arial" w:eastAsia="Times New Roman" w:hAnsi="Arial" w:cs="Arial"/>
          <w:color w:val="003366"/>
          <w:sz w:val="20"/>
          <w:szCs w:val="20"/>
          <w:lang w:eastAsia="pl-PL"/>
        </w:rPr>
        <w:t>pkt</w:t>
      </w:r>
      <w:r w:rsidR="00FD03DD" w:rsidRPr="00FD03DD">
        <w:rPr>
          <w:rFonts w:ascii="Arial" w:eastAsia="Times New Roman" w:hAnsi="Arial" w:cs="Arial"/>
          <w:color w:val="003366"/>
          <w:sz w:val="20"/>
          <w:szCs w:val="20"/>
          <w:lang w:eastAsia="pl-PL"/>
        </w:rPr>
        <w:t xml:space="preserve">. </w:t>
      </w:r>
    </w:p>
    <w:p w:rsidR="00586DB5" w:rsidRPr="00586DB5" w:rsidRDefault="00586DB5" w:rsidP="00586DB5">
      <w:pPr>
        <w:autoSpaceDE w:val="0"/>
        <w:autoSpaceDN w:val="0"/>
        <w:spacing w:after="0" w:line="276" w:lineRule="auto"/>
        <w:ind w:left="786"/>
        <w:contextualSpacing/>
        <w:jc w:val="both"/>
        <w:rPr>
          <w:rFonts w:ascii="Arial" w:eastAsia="Times New Roman" w:hAnsi="Arial" w:cs="Arial"/>
          <w:color w:val="003366"/>
          <w:sz w:val="20"/>
          <w:szCs w:val="20"/>
          <w:lang w:eastAsia="pl-PL"/>
        </w:rPr>
      </w:pPr>
      <w:r w:rsidRPr="00586DB5">
        <w:rPr>
          <w:rFonts w:ascii="Arial" w:eastAsia="Arial" w:hAnsi="Arial" w:cs="Arial"/>
          <w:sz w:val="20"/>
          <w:szCs w:val="20"/>
        </w:rPr>
        <w:t>TAK* / NIE * - 5 pkt</w:t>
      </w:r>
    </w:p>
    <w:p w:rsidR="00586DB5" w:rsidRDefault="00586DB5" w:rsidP="00586DB5">
      <w:pPr>
        <w:spacing w:before="120" w:after="0" w:line="240" w:lineRule="auto"/>
        <w:contextualSpacing/>
        <w:rPr>
          <w:rFonts w:ascii="Arial" w:eastAsia="Arial" w:hAnsi="Arial" w:cs="Arial"/>
          <w:sz w:val="20"/>
          <w:szCs w:val="20"/>
        </w:rPr>
      </w:pPr>
    </w:p>
    <w:p w:rsidR="00586DB5" w:rsidRPr="00586DB5" w:rsidRDefault="00586DB5" w:rsidP="00586DB5">
      <w:pPr>
        <w:pStyle w:val="Akapitzlist"/>
        <w:numPr>
          <w:ilvl w:val="0"/>
          <w:numId w:val="36"/>
        </w:numPr>
        <w:spacing w:before="120" w:after="0" w:line="240" w:lineRule="auto"/>
        <w:rPr>
          <w:rFonts w:ascii="Arial" w:eastAsia="Arial" w:hAnsi="Arial" w:cs="Arial"/>
          <w:sz w:val="20"/>
          <w:szCs w:val="20"/>
        </w:rPr>
      </w:pPr>
      <w:r w:rsidRPr="003F7EC0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>DODATKOWA GWARANCJA NA BEZAWARYJNĄ PRACĘ URZĄDZENIA ZAŁADUNKOWEGO POJAZDU (DODATKOWE 12 MIESIĘCY) POWYŻEJ 24 MIESIĘCY –</w:t>
      </w:r>
      <w:r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 </w:t>
      </w:r>
      <w:r w:rsidRPr="00586DB5">
        <w:rPr>
          <w:rFonts w:ascii="Arial" w:eastAsia="Times New Roman" w:hAnsi="Arial" w:cs="Arial"/>
          <w:sz w:val="20"/>
          <w:szCs w:val="20"/>
          <w:lang w:eastAsia="pl-PL"/>
        </w:rPr>
        <w:t>5 pkt</w:t>
      </w:r>
    </w:p>
    <w:p w:rsidR="00586DB5" w:rsidRPr="00586DB5" w:rsidRDefault="00586DB5" w:rsidP="00586DB5">
      <w:pPr>
        <w:pStyle w:val="Akapitzlist"/>
        <w:spacing w:before="120" w:after="0" w:line="240" w:lineRule="auto"/>
        <w:ind w:left="786"/>
        <w:rPr>
          <w:rFonts w:ascii="Arial" w:eastAsia="Arial" w:hAnsi="Arial" w:cs="Arial"/>
          <w:sz w:val="20"/>
          <w:szCs w:val="20"/>
        </w:rPr>
      </w:pPr>
      <w:r w:rsidRPr="00586DB5">
        <w:rPr>
          <w:rFonts w:ascii="Arial" w:eastAsia="Arial" w:hAnsi="Arial" w:cs="Arial"/>
          <w:sz w:val="20"/>
          <w:szCs w:val="20"/>
        </w:rPr>
        <w:t>TAK</w:t>
      </w:r>
      <w:r>
        <w:rPr>
          <w:rFonts w:ascii="Arial" w:eastAsia="Arial" w:hAnsi="Arial" w:cs="Arial"/>
          <w:sz w:val="20"/>
          <w:szCs w:val="20"/>
        </w:rPr>
        <w:t>*</w:t>
      </w:r>
      <w:r w:rsidRPr="00586DB5">
        <w:rPr>
          <w:rFonts w:ascii="Arial" w:eastAsia="Arial" w:hAnsi="Arial" w:cs="Arial"/>
          <w:sz w:val="20"/>
          <w:szCs w:val="20"/>
        </w:rPr>
        <w:t xml:space="preserve"> / NIE </w:t>
      </w:r>
      <w:r>
        <w:rPr>
          <w:rFonts w:ascii="Arial" w:eastAsia="Arial" w:hAnsi="Arial" w:cs="Arial"/>
          <w:sz w:val="20"/>
          <w:szCs w:val="20"/>
        </w:rPr>
        <w:t>*</w:t>
      </w:r>
      <w:r w:rsidRPr="00586DB5">
        <w:rPr>
          <w:rFonts w:ascii="Arial" w:eastAsia="Arial" w:hAnsi="Arial" w:cs="Arial"/>
          <w:sz w:val="20"/>
          <w:szCs w:val="20"/>
        </w:rPr>
        <w:t xml:space="preserve"> - 5 </w:t>
      </w:r>
      <w:r>
        <w:rPr>
          <w:rFonts w:ascii="Arial" w:eastAsia="Arial" w:hAnsi="Arial" w:cs="Arial"/>
          <w:sz w:val="20"/>
          <w:szCs w:val="20"/>
        </w:rPr>
        <w:t>pkt</w:t>
      </w:r>
    </w:p>
    <w:p w:rsidR="00586DB5" w:rsidRPr="00586DB5" w:rsidRDefault="00586DB5" w:rsidP="00586DB5">
      <w:pPr>
        <w:pStyle w:val="Akapitzlist"/>
        <w:spacing w:before="120" w:after="0" w:line="240" w:lineRule="auto"/>
        <w:ind w:left="786"/>
        <w:rPr>
          <w:rFonts w:ascii="Arial" w:eastAsia="Arial" w:hAnsi="Arial" w:cs="Arial"/>
          <w:sz w:val="20"/>
          <w:szCs w:val="20"/>
        </w:rPr>
      </w:pPr>
    </w:p>
    <w:p w:rsidR="00586DB5" w:rsidRPr="00586DB5" w:rsidRDefault="00586DB5" w:rsidP="00586DB5">
      <w:pPr>
        <w:pStyle w:val="Akapitzlist"/>
        <w:numPr>
          <w:ilvl w:val="0"/>
          <w:numId w:val="36"/>
        </w:numPr>
        <w:spacing w:before="120" w:after="0" w:line="240" w:lineRule="auto"/>
        <w:rPr>
          <w:rFonts w:ascii="Arial" w:eastAsia="Arial" w:hAnsi="Arial" w:cs="Arial"/>
          <w:sz w:val="20"/>
          <w:szCs w:val="20"/>
        </w:rPr>
      </w:pPr>
      <w:r w:rsidRPr="003F7EC0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>DODATKOWA GWARANCJA NA POWŁOKĘ LAKIERNICZĄ POJAZDU (DODATKOWE 12 MIESIĘCY) POWYŻEJ 24 MIESIĘCY –</w:t>
      </w:r>
      <w:r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 </w:t>
      </w:r>
      <w:r w:rsidRPr="00586DB5">
        <w:rPr>
          <w:rFonts w:ascii="Arial" w:eastAsia="Times New Roman" w:hAnsi="Arial" w:cs="Arial"/>
          <w:sz w:val="20"/>
          <w:szCs w:val="20"/>
          <w:lang w:eastAsia="pl-PL"/>
        </w:rPr>
        <w:t>5 pkt</w:t>
      </w:r>
    </w:p>
    <w:p w:rsidR="00586DB5" w:rsidRPr="00586DB5" w:rsidRDefault="00586DB5" w:rsidP="00586DB5">
      <w:pPr>
        <w:pStyle w:val="Akapitzlist"/>
        <w:spacing w:before="120" w:after="0" w:line="240" w:lineRule="auto"/>
        <w:ind w:left="786"/>
        <w:rPr>
          <w:rFonts w:ascii="Arial" w:eastAsia="Arial" w:hAnsi="Arial" w:cs="Arial"/>
          <w:sz w:val="20"/>
          <w:szCs w:val="20"/>
        </w:rPr>
      </w:pPr>
      <w:r w:rsidRPr="00586DB5">
        <w:rPr>
          <w:rFonts w:ascii="Arial" w:eastAsia="Arial" w:hAnsi="Arial" w:cs="Arial"/>
          <w:sz w:val="20"/>
          <w:szCs w:val="20"/>
        </w:rPr>
        <w:t>TAK</w:t>
      </w:r>
      <w:r>
        <w:rPr>
          <w:rFonts w:ascii="Arial" w:eastAsia="Arial" w:hAnsi="Arial" w:cs="Arial"/>
          <w:sz w:val="20"/>
          <w:szCs w:val="20"/>
        </w:rPr>
        <w:t>*</w:t>
      </w:r>
      <w:r w:rsidRPr="00586DB5">
        <w:rPr>
          <w:rFonts w:ascii="Arial" w:eastAsia="Arial" w:hAnsi="Arial" w:cs="Arial"/>
          <w:sz w:val="20"/>
          <w:szCs w:val="20"/>
        </w:rPr>
        <w:t xml:space="preserve"> / NIE </w:t>
      </w:r>
      <w:r>
        <w:rPr>
          <w:rFonts w:ascii="Arial" w:eastAsia="Arial" w:hAnsi="Arial" w:cs="Arial"/>
          <w:sz w:val="20"/>
          <w:szCs w:val="20"/>
        </w:rPr>
        <w:t>*</w:t>
      </w:r>
      <w:r w:rsidRPr="00586DB5">
        <w:rPr>
          <w:rFonts w:ascii="Arial" w:eastAsia="Arial" w:hAnsi="Arial" w:cs="Arial"/>
          <w:sz w:val="20"/>
          <w:szCs w:val="20"/>
        </w:rPr>
        <w:t xml:space="preserve"> - 5 </w:t>
      </w:r>
      <w:r>
        <w:rPr>
          <w:rFonts w:ascii="Arial" w:eastAsia="Arial" w:hAnsi="Arial" w:cs="Arial"/>
          <w:sz w:val="20"/>
          <w:szCs w:val="20"/>
        </w:rPr>
        <w:t>pkt</w:t>
      </w:r>
    </w:p>
    <w:p w:rsidR="00586DB5" w:rsidRPr="00586DB5" w:rsidRDefault="00586DB5" w:rsidP="00586DB5">
      <w:pPr>
        <w:pStyle w:val="Akapitzlist"/>
        <w:rPr>
          <w:rFonts w:ascii="Arial" w:eastAsia="Arial" w:hAnsi="Arial" w:cs="Arial"/>
          <w:sz w:val="20"/>
          <w:szCs w:val="20"/>
        </w:rPr>
      </w:pPr>
    </w:p>
    <w:p w:rsidR="00586DB5" w:rsidRPr="00586DB5" w:rsidRDefault="00586DB5" w:rsidP="00586DB5">
      <w:pPr>
        <w:pStyle w:val="Akapitzlist"/>
        <w:numPr>
          <w:ilvl w:val="0"/>
          <w:numId w:val="36"/>
        </w:numPr>
        <w:spacing w:before="120" w:after="0" w:line="240" w:lineRule="auto"/>
        <w:rPr>
          <w:rFonts w:ascii="Arial" w:eastAsia="Arial" w:hAnsi="Arial" w:cs="Arial"/>
          <w:sz w:val="20"/>
          <w:szCs w:val="20"/>
        </w:rPr>
      </w:pPr>
      <w:r w:rsidRPr="003F7EC0">
        <w:rPr>
          <w:rFonts w:ascii="Arial" w:eastAsia="Times New Roman" w:hAnsi="Arial" w:cs="Arial"/>
          <w:b/>
          <w:i/>
          <w:color w:val="0033CC"/>
          <w:sz w:val="20"/>
          <w:szCs w:val="20"/>
          <w:lang w:eastAsia="pl-PL"/>
        </w:rPr>
        <w:t>ILOŚĆ AUTORYZOWANYCH SERWISÓW W POLSCE POWYŻEJ 7</w:t>
      </w:r>
      <w:r>
        <w:rPr>
          <w:rFonts w:ascii="Arial" w:eastAsia="Times New Roman" w:hAnsi="Arial" w:cs="Arial"/>
          <w:b/>
          <w:color w:val="0033CC"/>
          <w:sz w:val="20"/>
          <w:szCs w:val="20"/>
          <w:lang w:eastAsia="pl-PL"/>
        </w:rPr>
        <w:t xml:space="preserve"> – </w:t>
      </w:r>
      <w:r w:rsidRPr="00586DB5">
        <w:rPr>
          <w:rFonts w:ascii="Arial" w:eastAsia="Times New Roman" w:hAnsi="Arial" w:cs="Arial"/>
          <w:sz w:val="20"/>
          <w:szCs w:val="20"/>
          <w:lang w:eastAsia="pl-PL"/>
        </w:rPr>
        <w:t>5 pkt</w:t>
      </w:r>
    </w:p>
    <w:p w:rsidR="00586DB5" w:rsidRPr="00586DB5" w:rsidRDefault="00586DB5" w:rsidP="00586DB5">
      <w:pPr>
        <w:pStyle w:val="Akapitzlist"/>
        <w:spacing w:before="120" w:after="0" w:line="240" w:lineRule="auto"/>
        <w:ind w:left="786"/>
        <w:rPr>
          <w:rFonts w:ascii="Arial" w:eastAsia="Arial" w:hAnsi="Arial" w:cs="Arial"/>
          <w:sz w:val="20"/>
          <w:szCs w:val="20"/>
        </w:rPr>
      </w:pPr>
      <w:r w:rsidRPr="00586DB5">
        <w:rPr>
          <w:rFonts w:ascii="Arial" w:eastAsia="Arial" w:hAnsi="Arial" w:cs="Arial"/>
          <w:sz w:val="20"/>
          <w:szCs w:val="20"/>
        </w:rPr>
        <w:t>TAK</w:t>
      </w:r>
      <w:r>
        <w:rPr>
          <w:rFonts w:ascii="Arial" w:eastAsia="Arial" w:hAnsi="Arial" w:cs="Arial"/>
          <w:sz w:val="20"/>
          <w:szCs w:val="20"/>
        </w:rPr>
        <w:t>*</w:t>
      </w:r>
      <w:r w:rsidRPr="00586DB5">
        <w:rPr>
          <w:rFonts w:ascii="Arial" w:eastAsia="Arial" w:hAnsi="Arial" w:cs="Arial"/>
          <w:sz w:val="20"/>
          <w:szCs w:val="20"/>
        </w:rPr>
        <w:t xml:space="preserve"> / NIE </w:t>
      </w:r>
      <w:r>
        <w:rPr>
          <w:rFonts w:ascii="Arial" w:eastAsia="Arial" w:hAnsi="Arial" w:cs="Arial"/>
          <w:sz w:val="20"/>
          <w:szCs w:val="20"/>
        </w:rPr>
        <w:t>*</w:t>
      </w:r>
      <w:r w:rsidRPr="00586DB5">
        <w:rPr>
          <w:rFonts w:ascii="Arial" w:eastAsia="Arial" w:hAnsi="Arial" w:cs="Arial"/>
          <w:sz w:val="20"/>
          <w:szCs w:val="20"/>
        </w:rPr>
        <w:t xml:space="preserve"> - 5 </w:t>
      </w:r>
      <w:r>
        <w:rPr>
          <w:rFonts w:ascii="Arial" w:eastAsia="Arial" w:hAnsi="Arial" w:cs="Arial"/>
          <w:sz w:val="20"/>
          <w:szCs w:val="20"/>
        </w:rPr>
        <w:t>pkt</w:t>
      </w:r>
    </w:p>
    <w:p w:rsidR="00586DB5" w:rsidRPr="00586DB5" w:rsidRDefault="00586DB5" w:rsidP="00586DB5">
      <w:pPr>
        <w:pStyle w:val="Akapitzlist"/>
        <w:spacing w:before="120" w:after="0" w:line="240" w:lineRule="auto"/>
        <w:ind w:left="786"/>
        <w:rPr>
          <w:rFonts w:ascii="Arial" w:eastAsia="Arial" w:hAnsi="Arial" w:cs="Arial"/>
          <w:sz w:val="20"/>
          <w:szCs w:val="20"/>
        </w:rPr>
      </w:pPr>
    </w:p>
    <w:p w:rsidR="00315B40" w:rsidRPr="004345FB" w:rsidRDefault="00315B40" w:rsidP="00315B40">
      <w:pPr>
        <w:tabs>
          <w:tab w:val="left" w:leader="dot" w:pos="6120"/>
          <w:tab w:val="left" w:leader="dot" w:pos="9000"/>
        </w:tabs>
        <w:autoSpaceDE w:val="0"/>
        <w:autoSpaceDN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2. Oferta, która przedstawia najkorzystniejszy bilans podanych wyżej kryteriów, zostanie uznana za najkorzystniejszą, a pozostałe oferty będą sklasyfikowane zgodnie z liczbą uzyskanych punktów. Realizacja zamówienia zostanie powierzona Wykonawcy, którego oferta uzyska najwyższą liczbę punktów.</w:t>
      </w:r>
    </w:p>
    <w:p w:rsidR="00315B40" w:rsidRPr="004345FB" w:rsidRDefault="00315B40" w:rsidP="00315B40">
      <w:pPr>
        <w:tabs>
          <w:tab w:val="left" w:leader="dot" w:pos="6120"/>
          <w:tab w:val="left" w:leader="dot" w:pos="9000"/>
        </w:tabs>
        <w:autoSpaceDE w:val="0"/>
        <w:autoSpaceDN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3. Jeżeli wybór oferty najkorzystniejszej będzie niemożliwy z uwagi na to, że złożone oferty uzyskały identyczną liczbę punktów za wszystkie dwa kryteria, wtedy Zamawiający wybierze tę ofertę, która proponuje niższą cenę za realizację zamówienia.</w:t>
      </w:r>
    </w:p>
    <w:p w:rsidR="00315B40" w:rsidRPr="004345FB" w:rsidRDefault="00315B40" w:rsidP="00315B40">
      <w:pPr>
        <w:tabs>
          <w:tab w:val="left" w:leader="dot" w:pos="6120"/>
          <w:tab w:val="left" w:leader="dot" w:pos="9000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keepNext/>
        <w:suppressAutoHyphens/>
        <w:spacing w:after="0" w:line="276" w:lineRule="auto"/>
        <w:jc w:val="both"/>
        <w:outlineLvl w:val="8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315B40" w:rsidRPr="004345FB" w:rsidRDefault="00315B40" w:rsidP="00315B40">
      <w:pPr>
        <w:keepNext/>
        <w:suppressAutoHyphens/>
        <w:spacing w:after="0" w:line="276" w:lineRule="auto"/>
        <w:jc w:val="both"/>
        <w:outlineLvl w:val="8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4345F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XIV. WYMAGANIA DOTYCZĄCE WADIUM I GWARANCJI</w:t>
      </w:r>
    </w:p>
    <w:p w:rsidR="00315B40" w:rsidRPr="004345FB" w:rsidRDefault="00315B40" w:rsidP="00315B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numPr>
          <w:ilvl w:val="0"/>
          <w:numId w:val="12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Wymagane wadia i gwarancje</w:t>
      </w:r>
    </w:p>
    <w:p w:rsidR="00315B40" w:rsidRPr="00586DB5" w:rsidRDefault="00315B40" w:rsidP="00315B40">
      <w:pPr>
        <w:tabs>
          <w:tab w:val="left" w:pos="567"/>
        </w:tabs>
        <w:spacing w:after="0" w:line="276" w:lineRule="auto"/>
        <w:ind w:left="426" w:firstLine="142"/>
        <w:jc w:val="both"/>
        <w:rPr>
          <w:rFonts w:ascii="Arial" w:eastAsia="Times New Roman" w:hAnsi="Arial" w:cs="Arial"/>
          <w:bCs/>
          <w:color w:val="0033CC"/>
          <w:sz w:val="20"/>
          <w:szCs w:val="20"/>
          <w:u w:val="single"/>
          <w:lang w:eastAsia="pl-PL"/>
        </w:rPr>
      </w:pPr>
      <w:r w:rsidRPr="00586DB5">
        <w:rPr>
          <w:rFonts w:ascii="Arial" w:eastAsia="Times New Roman" w:hAnsi="Arial" w:cs="Arial"/>
          <w:b/>
          <w:bCs/>
          <w:color w:val="0033CC"/>
          <w:sz w:val="20"/>
          <w:szCs w:val="20"/>
          <w:u w:val="single"/>
          <w:lang w:eastAsia="pl-PL"/>
        </w:rPr>
        <w:t xml:space="preserve">30.000,00 PLN </w:t>
      </w:r>
      <w:r w:rsidRPr="00586DB5">
        <w:rPr>
          <w:rFonts w:ascii="Arial" w:eastAsia="Times New Roman" w:hAnsi="Arial" w:cs="Arial"/>
          <w:bCs/>
          <w:color w:val="0033CC"/>
          <w:sz w:val="20"/>
          <w:szCs w:val="20"/>
          <w:u w:val="single"/>
          <w:lang w:eastAsia="pl-PL"/>
        </w:rPr>
        <w:t xml:space="preserve">(słownie zł: trzydzieści  tysięcy złotych 00/100) </w:t>
      </w:r>
    </w:p>
    <w:p w:rsidR="00315B40" w:rsidRPr="00586DB5" w:rsidRDefault="00315B40" w:rsidP="00315B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bCs/>
          <w:color w:val="0033CC"/>
          <w:sz w:val="20"/>
          <w:szCs w:val="20"/>
          <w:u w:val="single"/>
          <w:lang w:eastAsia="pl-PL"/>
        </w:rPr>
      </w:pPr>
      <w:r w:rsidRPr="004345F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</w:t>
      </w:r>
      <w:r w:rsidRPr="00586DB5">
        <w:rPr>
          <w:rFonts w:ascii="Arial" w:eastAsia="Times New Roman" w:hAnsi="Arial" w:cs="Arial"/>
          <w:b/>
          <w:bCs/>
          <w:color w:val="0033CC"/>
          <w:sz w:val="20"/>
          <w:szCs w:val="20"/>
          <w:u w:val="single"/>
          <w:lang w:eastAsia="pl-PL"/>
        </w:rPr>
        <w:t>Na etapie składania wniosków o dopuszczenie do udziału w postępowaniu Wykonawcy nie wnoszą wadium!!</w:t>
      </w:r>
    </w:p>
    <w:p w:rsidR="00315B40" w:rsidRPr="004345FB" w:rsidRDefault="00315B40" w:rsidP="00315B40">
      <w:pPr>
        <w:tabs>
          <w:tab w:val="left" w:pos="567"/>
        </w:tabs>
        <w:spacing w:after="0" w:line="276" w:lineRule="auto"/>
        <w:ind w:left="426" w:firstLine="142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</w:p>
    <w:p w:rsidR="00315B40" w:rsidRPr="004345FB" w:rsidRDefault="00315B40" w:rsidP="00315B40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4345FB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Do wniesienia wadium będą zobowiązani jedynie wykonawcy zaproszeni przez Zamawiającego do składania ofert.</w:t>
      </w:r>
    </w:p>
    <w:p w:rsidR="00315B40" w:rsidRPr="004345FB" w:rsidRDefault="00315B40" w:rsidP="00315B40">
      <w:pPr>
        <w:spacing w:after="0" w:line="276" w:lineRule="auto"/>
        <w:ind w:left="426" w:firstLine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</w:t>
      </w:r>
    </w:p>
    <w:p w:rsidR="00315B40" w:rsidRPr="004345FB" w:rsidRDefault="00315B40" w:rsidP="00315B40">
      <w:pPr>
        <w:tabs>
          <w:tab w:val="left" w:pos="567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Cs/>
          <w:sz w:val="20"/>
          <w:szCs w:val="20"/>
          <w:lang w:eastAsia="pl-PL"/>
        </w:rPr>
        <w:t>2. Zamawiający ustala zabezpieczenie należytego wykonania umowy zawartej w wyniku postępowania o udzielenie niniejszego zamówienia w wysokości 2 % ceny całkowitej (ceny oferty łącznie z VAT) podanej w formularzu oferty wraz z opcją. Wybrany wykonawca zobowiązany jest wnieść zabezpieczenie należytego wykonania przed podpisaniem umowy.</w:t>
      </w:r>
    </w:p>
    <w:p w:rsidR="00315B40" w:rsidRPr="004345FB" w:rsidRDefault="00315B40" w:rsidP="00315B4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XV. OPIS CZĘŚCI ZAMÓWIENIA, JEŻELI ZAMAWIAJĄCY DOPUSZCZA SKŁADNIE OFERT CZĘŚCIOWYCH</w:t>
      </w:r>
    </w:p>
    <w:p w:rsidR="00315B40" w:rsidRDefault="00315B4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Zamawiający</w:t>
      </w:r>
      <w:r w:rsidRPr="004345FB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nie </w:t>
      </w:r>
      <w:r w:rsidRPr="004345FB">
        <w:rPr>
          <w:rFonts w:ascii="Arial" w:eastAsia="Calibri" w:hAnsi="Arial" w:cs="Arial"/>
          <w:sz w:val="20"/>
          <w:szCs w:val="20"/>
        </w:rPr>
        <w:t>dopuszcza składania ofert częściowych.</w:t>
      </w:r>
    </w:p>
    <w:p w:rsidR="003F7EC0" w:rsidRPr="004345FB" w:rsidRDefault="003F7EC0" w:rsidP="00315B4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XVI. INFORMACJA O PRZEWIDYWANYCH ZAMÓWIENIACH, O KTÓRYCH MOWA W ART. 415 UST. 2 PKT 5 I 6 USTAWY PZP, JEŻELI ZAMAWIAJĄCY PRZEWIDUJE UDZIELENIE TAKICH ZAMÓWIEŃ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Zamawiający nie przewiduje udzielenia zamówień, o których mowa w art. 415 ust. 2 pkt. 6 Ustawy PZP. 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XVII. INFORMACJA, O KTÓRYM MOWA W ART. 411 ust. 7 USTAWY PZP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Zamawiający informuje o nie skracaniu terminów składania wniosków. 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345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XVIII. INFORMACJA O PRZESŁANKACH UNIEWAŻNIENIA POSTĘPOWANIA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Informację o zastosowaniu art. 418 ust. 1 zostaną określone w Specyfikacji Warunków Zamówienia. 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256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Zamawiający przewiduje możliwość unieważnienia przedmiotowego postępowania, jeżeli środki, które Zamawiający zamierzał przeznaczyć na sfinansowanie całości lub części zamówienia, nie zostały mu przyznane.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strike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XVIII. OPIS SPOSOBU PRZEDSTAWIANIA OFERT WARIANTOWYCH ORAZ MINIMALNE WARUNKI, JAKIM MUSZĄ ODPOWIADAĆ OFERTY WARIANTOWE, JEŻELI ZAMAWIAJĄCY DOPUSZCZA ICH SKŁADANIE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Zamawiający nie dopuszcza składania ofert wariantowych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XIX. </w:t>
      </w:r>
      <w:r w:rsidRPr="004345F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GŁÓWNE WARUNKI FINANSOWE I UZGODNIENIA PŁATNICZE I/LUB ODNIESIENIE DO ODPOWIEDNICH PRZEPISÓW JE REGULUJĄCYCH: 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Wszystkie rozliczenia finansowe i płatnicze związane z realizacją niniejszego zamówienia publicznego dokonywane będą w walucie polskiej (PLN). 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XX. POUCZENIE O ŚRODKACH OCHRONY PRAWNEJ PRZYSŁUGUJĄCYCH WYKONAWCY W TOKU POSTĘPOWANIA O UDZIELENIE ZAMÓWIENIA. 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1.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Wykonawcom, a także innemu podmiotowi, jeżeli ma lub miał interes w uzyskaniu zamówienia oraz poniósł lub może ponieść szkodę w wyniku naruszenia przez zamawiającego przepisów ustawy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PZP, przysługują środki ochrony prawnej na zasadach przewidzianych w art. 505 – 590 ustawy Prawo Zamówień Publicznych (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. Dz. U. z 2024 r. poz.1320 z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>. zm.).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2.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ab/>
        <w:t>Środki ochrony prawnej wobec ogłoszenia wszczynającego postępowanie o udzielenie zamówienia lub ogłoszenia o konkursie oraz dokumentów zamówienia przysługują również organizacjom wpisanym na listę, o której mowa w art. 469 pkt 15 ustawy PZP oraz Rzecznikowi Małych i Średnich Przedsiębiorców.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3.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Odwołanie przysługuje na: 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1)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niezgodną z przepisami ustawy czynność Zamawiającego, podjętą w postępowaniu o udzielenie zamówienia, w tym na projektowane postanowienie umowy; 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2)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zaniechanie czynności w postępowaniu o udzielenie zamówienia, do której Zamawiający był obowiązany na podstawie ustawy. 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4.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Odwołanie wnosi się do Prezesa Krajowej Izby Odwoławczej w formie pisemnej albo w formie elektronicznej albo w postaci elektronicznej opatrzone podpisem zaufanym. 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5.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Na orzeczenie Krajowej Izby Odwoławczej oraz postanowienie Prezesa Krajowej Izby Odwoławczej, o którym mowa w art. 519 ust. 1 ustawy PZP, stronom oraz uczestnikom postępowania odwoławczego przysługuje skarga do sądu. Skargę wnosi się̨ do Sądu Okręgowego w Warszawie za pośrednictwem Prezesa Krajowej Izby Odwoławczej. 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6.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ab/>
        <w:t>Szczegółowe informacje dotyczące środków ochrony prawnej określone są w Dziale IX „Środki ochrony prawnej” ustawy Prawo Zamówień Publicznych.</w:t>
      </w: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</w:pPr>
    </w:p>
    <w:p w:rsidR="00315B40" w:rsidRPr="004345FB" w:rsidRDefault="00315B40" w:rsidP="00315B40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</w:pPr>
      <w:r w:rsidRPr="004345FB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XXI. OCHRONA DANYCH OSOBOWYCH </w:t>
      </w:r>
    </w:p>
    <w:p w:rsidR="00315B40" w:rsidRPr="004345FB" w:rsidRDefault="00315B40" w:rsidP="00315B40">
      <w:pPr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4345FB">
        <w:rPr>
          <w:rFonts w:ascii="Arial" w:eastAsia="Calibri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1),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dalej „RODO”, informuję, że:</w:t>
      </w:r>
    </w:p>
    <w:p w:rsidR="00315B40" w:rsidRPr="004345FB" w:rsidRDefault="00315B40" w:rsidP="00315B40">
      <w:pPr>
        <w:numPr>
          <w:ilvl w:val="0"/>
          <w:numId w:val="14"/>
        </w:numPr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administratorem Pani/Pana danych osobowych jest Skarb Państwa - Jednostka Wojskowa nr 4101.</w:t>
      </w:r>
    </w:p>
    <w:p w:rsidR="00315B40" w:rsidRPr="004345FB" w:rsidRDefault="00315B40" w:rsidP="00315B40">
      <w:pPr>
        <w:numPr>
          <w:ilvl w:val="0"/>
          <w:numId w:val="14"/>
        </w:numPr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Inspektorem ochrony danych osobowych w Jednostce Wojskowej nr 4101</w:t>
      </w:r>
      <w:r w:rsidRPr="004345F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>jest Pan Andrzej CZUBEK, tel. 261 101 154.</w:t>
      </w:r>
    </w:p>
    <w:p w:rsidR="00315B40" w:rsidRPr="004345FB" w:rsidRDefault="00315B40" w:rsidP="00315B40">
      <w:pPr>
        <w:numPr>
          <w:ilvl w:val="0"/>
          <w:numId w:val="14"/>
        </w:numPr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4345F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RODO w celu </w:t>
      </w:r>
      <w:r w:rsidRPr="004345FB">
        <w:rPr>
          <w:rFonts w:ascii="Arial" w:eastAsia="Calibri" w:hAnsi="Arial" w:cs="Arial"/>
          <w:sz w:val="20"/>
          <w:szCs w:val="20"/>
        </w:rPr>
        <w:t>związanym z przedmiotowym postępowaniem o udzielenie zamówienia publicznego oraz zawarcia umowy.</w:t>
      </w:r>
    </w:p>
    <w:p w:rsidR="00315B40" w:rsidRPr="004345FB" w:rsidRDefault="00315B40" w:rsidP="00315B40">
      <w:pPr>
        <w:numPr>
          <w:ilvl w:val="0"/>
          <w:numId w:val="14"/>
        </w:numPr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315B40" w:rsidRPr="004345FB" w:rsidRDefault="00315B40" w:rsidP="00315B40">
      <w:pPr>
        <w:numPr>
          <w:ilvl w:val="0"/>
          <w:numId w:val="14"/>
        </w:numPr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78 ust. 1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315B40" w:rsidRPr="004345FB" w:rsidRDefault="00315B40" w:rsidP="00315B40">
      <w:pPr>
        <w:numPr>
          <w:ilvl w:val="0"/>
          <w:numId w:val="14"/>
        </w:numPr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315B40" w:rsidRPr="004345FB" w:rsidRDefault="00315B40" w:rsidP="00315B40">
      <w:pPr>
        <w:numPr>
          <w:ilvl w:val="0"/>
          <w:numId w:val="14"/>
        </w:numPr>
        <w:spacing w:after="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w odniesieniu do Pani/Pana danych osobowych decyzje nie będą podejmowane w sposób zautomatyzowany, stosowanie do art. 22 RODO;</w:t>
      </w:r>
    </w:p>
    <w:p w:rsidR="00315B40" w:rsidRPr="004345FB" w:rsidRDefault="00315B40" w:rsidP="00315B40">
      <w:pPr>
        <w:numPr>
          <w:ilvl w:val="0"/>
          <w:numId w:val="14"/>
        </w:numPr>
        <w:spacing w:after="0" w:line="276" w:lineRule="auto"/>
        <w:ind w:left="426" w:firstLine="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315B40" w:rsidRPr="004345FB" w:rsidRDefault="00315B40" w:rsidP="00315B40">
      <w:pPr>
        <w:numPr>
          <w:ilvl w:val="0"/>
          <w:numId w:val="15"/>
        </w:numPr>
        <w:spacing w:after="0" w:line="276" w:lineRule="auto"/>
        <w:ind w:left="99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:rsidR="00315B40" w:rsidRPr="004345FB" w:rsidRDefault="00315B40" w:rsidP="00315B40">
      <w:pPr>
        <w:numPr>
          <w:ilvl w:val="0"/>
          <w:numId w:val="15"/>
        </w:numPr>
        <w:spacing w:after="0" w:line="276" w:lineRule="auto"/>
        <w:ind w:left="99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 prawo do sprostowania Pani/Pana danych osobowych, przy czym prawo do sprostowania nie może skutkowa zmianą wyniku postępowania o udzielenie zamówienia publicznego ani zmianą postanowień umowy w zakresie niezgodnym z ustawą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 integralności protokołu oraz jego załączników;</w:t>
      </w:r>
    </w:p>
    <w:p w:rsidR="00315B40" w:rsidRPr="004345FB" w:rsidRDefault="00315B40" w:rsidP="00315B40">
      <w:pPr>
        <w:numPr>
          <w:ilvl w:val="0"/>
          <w:numId w:val="15"/>
        </w:numPr>
        <w:spacing w:after="0" w:line="276" w:lineRule="auto"/>
        <w:ind w:left="99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 art. 18 ust. 2 RODO,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przy czym prawo do ograniczenia przetwarzania nie ma zastosowania w odniesieniu do przechowywania, w celu zapewnienia korzystania ze środków ochrony lub w celu ochrony prawnej osoby fizycznej lub prawnej, lub z uwagi na ważne względy interesu publicznego Unii Europejskiej lub państwa członkowskiego;</w:t>
      </w:r>
    </w:p>
    <w:p w:rsidR="00315B40" w:rsidRPr="004345FB" w:rsidRDefault="00315B40" w:rsidP="00315B40">
      <w:pPr>
        <w:numPr>
          <w:ilvl w:val="0"/>
          <w:numId w:val="15"/>
        </w:numPr>
        <w:spacing w:after="0" w:line="276" w:lineRule="auto"/>
        <w:ind w:left="993" w:hanging="28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 uzna Pani/Pan, że przetwarzanie danych osobowych Pani/Pana dotyczących narusza przepisy RODO;</w:t>
      </w:r>
    </w:p>
    <w:p w:rsidR="00315B40" w:rsidRPr="004345FB" w:rsidRDefault="00315B40" w:rsidP="00315B40">
      <w:pPr>
        <w:numPr>
          <w:ilvl w:val="0"/>
          <w:numId w:val="14"/>
        </w:numPr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315B40" w:rsidRPr="004345FB" w:rsidRDefault="00315B40" w:rsidP="00315B40">
      <w:pPr>
        <w:numPr>
          <w:ilvl w:val="0"/>
          <w:numId w:val="16"/>
        </w:numPr>
        <w:spacing w:after="0" w:line="276" w:lineRule="auto"/>
        <w:ind w:left="99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315B40" w:rsidRPr="004345FB" w:rsidRDefault="00315B40" w:rsidP="00315B40">
      <w:pPr>
        <w:numPr>
          <w:ilvl w:val="0"/>
          <w:numId w:val="16"/>
        </w:numPr>
        <w:spacing w:after="0" w:line="276" w:lineRule="auto"/>
        <w:ind w:left="99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315B40" w:rsidRPr="004345FB" w:rsidRDefault="00315B40" w:rsidP="00315B40">
      <w:pPr>
        <w:numPr>
          <w:ilvl w:val="0"/>
          <w:numId w:val="16"/>
        </w:numPr>
        <w:spacing w:after="0" w:line="276" w:lineRule="auto"/>
        <w:ind w:left="993" w:hanging="28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:rsidR="00315B40" w:rsidRPr="004345FB" w:rsidRDefault="00315B40" w:rsidP="00315B40">
      <w:pPr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4345FB">
        <w:rPr>
          <w:rFonts w:ascii="Arial" w:eastAsia="Times New Roman" w:hAnsi="Arial" w:cs="Arial"/>
          <w:sz w:val="20"/>
          <w:szCs w:val="20"/>
          <w:lang w:eastAsia="pl-PL"/>
        </w:rPr>
        <w:t>wyłączeń</w:t>
      </w:r>
      <w:proofErr w:type="spellEnd"/>
      <w:r w:rsidRPr="004345FB">
        <w:rPr>
          <w:rFonts w:ascii="Arial" w:eastAsia="Times New Roman" w:hAnsi="Arial" w:cs="Arial"/>
          <w:sz w:val="20"/>
          <w:szCs w:val="20"/>
          <w:lang w:eastAsia="pl-PL"/>
        </w:rPr>
        <w:t>, o których mowa w art. 14 ust. 5 RODO.</w:t>
      </w: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15B40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15B40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15B40" w:rsidRPr="004345FB" w:rsidRDefault="00315B40" w:rsidP="00315B4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b/>
          <w:sz w:val="20"/>
          <w:szCs w:val="20"/>
          <w:lang w:eastAsia="pl-PL"/>
        </w:rPr>
        <w:t>XXII. ZAŁĄCZNIKI</w:t>
      </w:r>
    </w:p>
    <w:p w:rsidR="00315B40" w:rsidRPr="004345FB" w:rsidRDefault="00315B40" w:rsidP="00315B40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Załącznik nr 1 (Wniosek o dopuszczenie do udziału w postępowaniu);</w:t>
      </w:r>
    </w:p>
    <w:p w:rsidR="00315B40" w:rsidRPr="004345FB" w:rsidRDefault="00315B40" w:rsidP="00315B40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2 (Oświadczenie Wykonawcy dotyczące przesłanek wykluczenia </w:t>
      </w:r>
      <w:r w:rsidRPr="004345F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                       z postępowania);</w:t>
      </w:r>
    </w:p>
    <w:p w:rsidR="00315B40" w:rsidRPr="004345FB" w:rsidRDefault="00315B40" w:rsidP="00315B40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3 (Oświadczenie Wykonawcy dotyczące spełnienia warunków udziału </w:t>
      </w:r>
    </w:p>
    <w:p w:rsidR="00315B40" w:rsidRPr="004345FB" w:rsidRDefault="00315B40" w:rsidP="00315B40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w postepowaniu);</w:t>
      </w:r>
    </w:p>
    <w:p w:rsidR="00315B40" w:rsidRPr="004345FB" w:rsidRDefault="00315B40" w:rsidP="00315B40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Załącznik nr 4 (Wykaz wykonanych lub wykonywanych zamówień)</w:t>
      </w:r>
    </w:p>
    <w:p w:rsidR="00315B40" w:rsidRPr="004345FB" w:rsidRDefault="00315B40" w:rsidP="00315B40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Załącznik nr 5 (Oświadczenie o przynależności do grupy kapitałowej);</w:t>
      </w:r>
    </w:p>
    <w:p w:rsidR="00315B40" w:rsidRPr="004345FB" w:rsidRDefault="00315B40" w:rsidP="00315B40">
      <w:pPr>
        <w:spacing w:after="0" w:line="276" w:lineRule="auto"/>
        <w:rPr>
          <w:rFonts w:ascii="Arial" w:eastAsia="Lucida Sans Unicode" w:hAnsi="Arial" w:cs="Arial"/>
          <w:kern w:val="1"/>
          <w:sz w:val="20"/>
          <w:szCs w:val="20"/>
          <w:lang w:eastAsia="ar-SA"/>
        </w:rPr>
      </w:pPr>
      <w:r w:rsidRPr="004345FB">
        <w:rPr>
          <w:rFonts w:ascii="Arial" w:eastAsia="Times New Roman" w:hAnsi="Arial" w:cs="Arial"/>
          <w:sz w:val="20"/>
          <w:szCs w:val="20"/>
          <w:lang w:eastAsia="pl-PL"/>
        </w:rPr>
        <w:t>Załącznik nr 6 (Oświadczenie dotyczące aktualności danych)</w:t>
      </w:r>
    </w:p>
    <w:p w:rsidR="00315B40" w:rsidRPr="004345FB" w:rsidRDefault="00315B40" w:rsidP="00315B40"/>
    <w:p w:rsidR="00315B40" w:rsidRPr="004345FB" w:rsidRDefault="00315B40" w:rsidP="00315B40"/>
    <w:p w:rsidR="00315B40" w:rsidRDefault="00315B40" w:rsidP="00315B40"/>
    <w:p w:rsidR="00315B40" w:rsidRDefault="00315B40" w:rsidP="00315B40"/>
    <w:p w:rsidR="00315B40" w:rsidRDefault="00315B40" w:rsidP="00315B40"/>
    <w:p w:rsidR="00EA4D69" w:rsidRDefault="00743C5F"/>
    <w:sectPr w:rsidR="00EA4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2498A"/>
    <w:multiLevelType w:val="hybridMultilevel"/>
    <w:tmpl w:val="FD4040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B9298F"/>
    <w:multiLevelType w:val="hybridMultilevel"/>
    <w:tmpl w:val="B170A2A2"/>
    <w:lvl w:ilvl="0" w:tplc="0415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0E8253C5"/>
    <w:multiLevelType w:val="hybridMultilevel"/>
    <w:tmpl w:val="0CCEAF20"/>
    <w:lvl w:ilvl="0" w:tplc="0415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97ACA"/>
    <w:multiLevelType w:val="hybridMultilevel"/>
    <w:tmpl w:val="67406834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E6"/>
    <w:multiLevelType w:val="hybridMultilevel"/>
    <w:tmpl w:val="D7603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76A29"/>
    <w:multiLevelType w:val="hybridMultilevel"/>
    <w:tmpl w:val="0428AF2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4D835C6"/>
    <w:multiLevelType w:val="hybridMultilevel"/>
    <w:tmpl w:val="A5F2C61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271E6F5E"/>
    <w:multiLevelType w:val="hybridMultilevel"/>
    <w:tmpl w:val="25628C72"/>
    <w:lvl w:ilvl="0" w:tplc="E3389106">
      <w:start w:val="1"/>
      <w:numFmt w:val="decimal"/>
      <w:lvlText w:val="%1."/>
      <w:lvlJc w:val="left"/>
      <w:pPr>
        <w:ind w:left="78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2AE957F0"/>
    <w:multiLevelType w:val="hybridMultilevel"/>
    <w:tmpl w:val="FCA6170A"/>
    <w:lvl w:ilvl="0" w:tplc="3A36855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536186C"/>
    <w:multiLevelType w:val="hybridMultilevel"/>
    <w:tmpl w:val="4166674C"/>
    <w:lvl w:ilvl="0" w:tplc="0415000F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61A3542"/>
    <w:multiLevelType w:val="hybridMultilevel"/>
    <w:tmpl w:val="6B8C4D66"/>
    <w:lvl w:ilvl="0" w:tplc="0415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4D337A"/>
    <w:multiLevelType w:val="multilevel"/>
    <w:tmpl w:val="2AC423E8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6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39" w:hanging="1800"/>
      </w:pPr>
      <w:rPr>
        <w:rFonts w:hint="default"/>
      </w:rPr>
    </w:lvl>
  </w:abstractNum>
  <w:abstractNum w:abstractNumId="13" w15:restartNumberingAfterBreak="0">
    <w:nsid w:val="3A2C760F"/>
    <w:multiLevelType w:val="hybridMultilevel"/>
    <w:tmpl w:val="02B07114"/>
    <w:lvl w:ilvl="0" w:tplc="9BC8AD1A">
      <w:start w:val="1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23793"/>
    <w:multiLevelType w:val="hybridMultilevel"/>
    <w:tmpl w:val="82988A84"/>
    <w:lvl w:ilvl="0" w:tplc="04150017">
      <w:start w:val="1"/>
      <w:numFmt w:val="lowerLetter"/>
      <w:lvlText w:val="%1)"/>
      <w:lvlJc w:val="left"/>
      <w:pPr>
        <w:ind w:left="1146" w:hanging="360"/>
      </w:pPr>
      <w:rPr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D5363BD"/>
    <w:multiLevelType w:val="multilevel"/>
    <w:tmpl w:val="0D6EB85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Arial" w:eastAsia="Calibri" w:hAnsi="Arial" w:cs="Arial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LiberationSans" w:hAnsi="LiberationSans" w:cs="LiberationSans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LiberationSans" w:hAnsi="LiberationSans" w:cs="LiberationSans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LiberationSans" w:hAnsi="LiberationSans" w:cs="LiberationSans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LiberationSans" w:hAnsi="LiberationSans" w:cs="LiberationSans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LiberationSans" w:hAnsi="LiberationSans" w:cs="LiberationSans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LiberationSans" w:hAnsi="LiberationSans" w:cs="LiberationSans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LiberationSans" w:hAnsi="LiberationSans" w:cs="LiberationSans" w:hint="default"/>
        <w:b w:val="0"/>
        <w:i w:val="0"/>
      </w:rPr>
    </w:lvl>
  </w:abstractNum>
  <w:abstractNum w:abstractNumId="16" w15:restartNumberingAfterBreak="0">
    <w:nsid w:val="3F7D6C8E"/>
    <w:multiLevelType w:val="hybridMultilevel"/>
    <w:tmpl w:val="DBF629D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C31B65"/>
    <w:multiLevelType w:val="hybridMultilevel"/>
    <w:tmpl w:val="7C34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A358E"/>
    <w:multiLevelType w:val="hybridMultilevel"/>
    <w:tmpl w:val="4E94FB3C"/>
    <w:lvl w:ilvl="0" w:tplc="DD6C3AA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D3759"/>
    <w:multiLevelType w:val="hybridMultilevel"/>
    <w:tmpl w:val="2E84F03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5F7304"/>
    <w:multiLevelType w:val="hybridMultilevel"/>
    <w:tmpl w:val="BFB06E8E"/>
    <w:lvl w:ilvl="0" w:tplc="96F229BC">
      <w:start w:val="1"/>
      <w:numFmt w:val="lowerLetter"/>
      <w:lvlText w:val="%1)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065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4239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96A0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5C83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3AFC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7265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0A53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B0C2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5D59A9"/>
    <w:multiLevelType w:val="hybridMultilevel"/>
    <w:tmpl w:val="BC9650C2"/>
    <w:lvl w:ilvl="0" w:tplc="704472F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262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5EE7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DEE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9493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80AA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F6B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F6F6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6658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E4164AF"/>
    <w:multiLevelType w:val="hybridMultilevel"/>
    <w:tmpl w:val="82988A84"/>
    <w:lvl w:ilvl="0" w:tplc="04150017">
      <w:start w:val="1"/>
      <w:numFmt w:val="lowerLetter"/>
      <w:lvlText w:val="%1)"/>
      <w:lvlJc w:val="left"/>
      <w:pPr>
        <w:ind w:left="1146" w:hanging="360"/>
      </w:pPr>
      <w:rPr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3356126"/>
    <w:multiLevelType w:val="hybridMultilevel"/>
    <w:tmpl w:val="B68EEF6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F2F96"/>
    <w:multiLevelType w:val="hybridMultilevel"/>
    <w:tmpl w:val="663464A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E37E0"/>
    <w:multiLevelType w:val="hybridMultilevel"/>
    <w:tmpl w:val="3FA64D6C"/>
    <w:lvl w:ilvl="0" w:tplc="FD1259FA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9E389F"/>
    <w:multiLevelType w:val="hybridMultilevel"/>
    <w:tmpl w:val="3DDEC130"/>
    <w:lvl w:ilvl="0" w:tplc="643E0B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AB060CB"/>
    <w:multiLevelType w:val="hybridMultilevel"/>
    <w:tmpl w:val="B63CD3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22624"/>
    <w:multiLevelType w:val="hybridMultilevel"/>
    <w:tmpl w:val="64B86DFE"/>
    <w:lvl w:ilvl="0" w:tplc="4A1095E8">
      <w:start w:val="1"/>
      <w:numFmt w:val="lowerLetter"/>
      <w:lvlText w:val="%1)"/>
      <w:lvlJc w:val="left"/>
      <w:pPr>
        <w:ind w:left="972" w:hanging="4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7B413B"/>
    <w:multiLevelType w:val="hybridMultilevel"/>
    <w:tmpl w:val="4890544E"/>
    <w:lvl w:ilvl="0" w:tplc="04150011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FCD1913"/>
    <w:multiLevelType w:val="multilevel"/>
    <w:tmpl w:val="50089A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1" w15:restartNumberingAfterBreak="0">
    <w:nsid w:val="62326125"/>
    <w:multiLevelType w:val="multilevel"/>
    <w:tmpl w:val="0FB86B2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39A472A"/>
    <w:multiLevelType w:val="hybridMultilevel"/>
    <w:tmpl w:val="9BA6DAA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66EE7C3B"/>
    <w:multiLevelType w:val="hybridMultilevel"/>
    <w:tmpl w:val="0FB298B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B23B4"/>
    <w:multiLevelType w:val="hybridMultilevel"/>
    <w:tmpl w:val="1286F5E0"/>
    <w:lvl w:ilvl="0" w:tplc="EA821C9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1A10D4D"/>
    <w:multiLevelType w:val="multilevel"/>
    <w:tmpl w:val="28E2B4E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7AF736C0"/>
    <w:multiLevelType w:val="hybridMultilevel"/>
    <w:tmpl w:val="33D290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5"/>
  </w:num>
  <w:num w:numId="3">
    <w:abstractNumId w:val="15"/>
  </w:num>
  <w:num w:numId="4">
    <w:abstractNumId w:val="8"/>
  </w:num>
  <w:num w:numId="5">
    <w:abstractNumId w:val="27"/>
  </w:num>
  <w:num w:numId="6">
    <w:abstractNumId w:val="1"/>
  </w:num>
  <w:num w:numId="7">
    <w:abstractNumId w:val="32"/>
  </w:num>
  <w:num w:numId="8">
    <w:abstractNumId w:val="18"/>
  </w:num>
  <w:num w:numId="9">
    <w:abstractNumId w:val="4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29"/>
  </w:num>
  <w:num w:numId="15">
    <w:abstractNumId w:val="14"/>
  </w:num>
  <w:num w:numId="16">
    <w:abstractNumId w:val="22"/>
  </w:num>
  <w:num w:numId="17">
    <w:abstractNumId w:val="23"/>
  </w:num>
  <w:num w:numId="18">
    <w:abstractNumId w:val="26"/>
  </w:num>
  <w:num w:numId="19">
    <w:abstractNumId w:val="33"/>
  </w:num>
  <w:num w:numId="20">
    <w:abstractNumId w:val="31"/>
  </w:num>
  <w:num w:numId="21">
    <w:abstractNumId w:val="21"/>
  </w:num>
  <w:num w:numId="22">
    <w:abstractNumId w:val="20"/>
  </w:num>
  <w:num w:numId="23">
    <w:abstractNumId w:val="25"/>
  </w:num>
  <w:num w:numId="24">
    <w:abstractNumId w:val="34"/>
  </w:num>
  <w:num w:numId="25">
    <w:abstractNumId w:val="13"/>
  </w:num>
  <w:num w:numId="26">
    <w:abstractNumId w:val="30"/>
  </w:num>
  <w:num w:numId="27">
    <w:abstractNumId w:val="28"/>
  </w:num>
  <w:num w:numId="28">
    <w:abstractNumId w:val="19"/>
  </w:num>
  <w:num w:numId="29">
    <w:abstractNumId w:val="36"/>
  </w:num>
  <w:num w:numId="30">
    <w:abstractNumId w:val="16"/>
  </w:num>
  <w:num w:numId="31">
    <w:abstractNumId w:val="12"/>
  </w:num>
  <w:num w:numId="32">
    <w:abstractNumId w:val="11"/>
  </w:num>
  <w:num w:numId="33">
    <w:abstractNumId w:val="7"/>
  </w:num>
  <w:num w:numId="34">
    <w:abstractNumId w:val="6"/>
  </w:num>
  <w:num w:numId="35">
    <w:abstractNumId w:val="17"/>
  </w:num>
  <w:num w:numId="36">
    <w:abstractNumId w:val="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B40"/>
    <w:rsid w:val="00053350"/>
    <w:rsid w:val="00083C0A"/>
    <w:rsid w:val="000E6822"/>
    <w:rsid w:val="002D48B3"/>
    <w:rsid w:val="00315B40"/>
    <w:rsid w:val="003F7EC0"/>
    <w:rsid w:val="00586DB5"/>
    <w:rsid w:val="00663A1F"/>
    <w:rsid w:val="00743C5F"/>
    <w:rsid w:val="0089319D"/>
    <w:rsid w:val="00965F37"/>
    <w:rsid w:val="009E0D8D"/>
    <w:rsid w:val="00A35C5C"/>
    <w:rsid w:val="00C50BF4"/>
    <w:rsid w:val="00EF0974"/>
    <w:rsid w:val="00F855BD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22E2"/>
  <w15:chartTrackingRefBased/>
  <w15:docId w15:val="{08FEA4B0-2CCA-47D4-A692-081134F9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5B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 Bullet 1,L1,Numerowanie,Akapit z listą5,Podsis rysunku,lp1,Preambuła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315B4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ist Paragraph Bullet 1 Znak,L1 Znak,Numerowanie Znak,Akapit z listą5 Znak,Podsis rysunku Znak,lp1 Znak,Preambuła Znak,CP-UC Znak,CP-Punkty Znak,Bullet List Znak,List - bullets Znak,Equipment Znak,Bullet 1 Znak,b1 Znak,Ref Znak"/>
    <w:link w:val="Akapitzlist"/>
    <w:uiPriority w:val="34"/>
    <w:qFormat/>
    <w:rsid w:val="00315B40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315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35C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C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lex.milnet-z.ron.int/" TargetMode="External"/><Relationship Id="rId13" Type="http://schemas.openxmlformats.org/officeDocument/2006/relationships/hyperlink" Target="http://platformazakupowa.pl/" TargetMode="External"/><Relationship Id="rId18" Type="http://schemas.openxmlformats.org/officeDocument/2006/relationships/hyperlink" Target="https://platformazakupowa.pl/strona/45-instrukcje" TargetMode="External"/><Relationship Id="rId26" Type="http://schemas.openxmlformats.org/officeDocument/2006/relationships/hyperlink" Target="http://platformazakupowa.p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latformazakupowa.pl/" TargetMode="External"/><Relationship Id="rId7" Type="http://schemas.openxmlformats.org/officeDocument/2006/relationships/hyperlink" Target="http://weblex.milnet-z.ron.int/" TargetMode="External"/><Relationship Id="rId12" Type="http://schemas.openxmlformats.org/officeDocument/2006/relationships/hyperlink" Target="http://platformazakupowa.pl/" TargetMode="External"/><Relationship Id="rId17" Type="http://schemas.openxmlformats.org/officeDocument/2006/relationships/hyperlink" Target="https://platformazakupowa.pl/strona/45-instrukcje" TargetMode="External"/><Relationship Id="rId25" Type="http://schemas.openxmlformats.org/officeDocument/2006/relationships/hyperlink" Target="https://drive.google.com/file/d/1Kd1DttbBeiNWt4q4slS4t76lZVKPbkyD/view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platformazakupowa.pl/strona/regulamin" TargetMode="External"/><Relationship Id="rId20" Type="http://schemas.openxmlformats.org/officeDocument/2006/relationships/hyperlink" Target="https://platformazakupowa.pl/strona/45-instrukcje" TargetMode="External"/><Relationship Id="rId29" Type="http://schemas.openxmlformats.org/officeDocument/2006/relationships/hyperlink" Target="http://platformazakupowa.pl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.lukasik@ron.mil.pl" TargetMode="External"/><Relationship Id="rId11" Type="http://schemas.openxmlformats.org/officeDocument/2006/relationships/hyperlink" Target="http://platformazakupowa.pl/" TargetMode="External"/><Relationship Id="rId24" Type="http://schemas.openxmlformats.org/officeDocument/2006/relationships/hyperlink" Target="https://platformazakupowa.pl/strona/1-regulamin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://platformazakupowa.pl/" TargetMode="External"/><Relationship Id="rId23" Type="http://schemas.openxmlformats.org/officeDocument/2006/relationships/hyperlink" Target="https://platformazakupowa.pl/strona/1-regulamin" TargetMode="External"/><Relationship Id="rId28" Type="http://schemas.openxmlformats.org/officeDocument/2006/relationships/hyperlink" Target="https://platformazakupowa.pl/pn/22blt" TargetMode="External"/><Relationship Id="rId10" Type="http://schemas.openxmlformats.org/officeDocument/2006/relationships/hyperlink" Target="http://platformazakupowa.pl/" TargetMode="External"/><Relationship Id="rId19" Type="http://schemas.openxmlformats.org/officeDocument/2006/relationships/hyperlink" Target="https://platformazakupowa.pl/strona/45-instrukcje" TargetMode="External"/><Relationship Id="rId31" Type="http://schemas.openxmlformats.org/officeDocument/2006/relationships/hyperlink" Target="https://platformazakupowa.pl/strona/45-instrukcj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atformazakupowa.pl/" TargetMode="External"/><Relationship Id="rId14" Type="http://schemas.openxmlformats.org/officeDocument/2006/relationships/hyperlink" Target="http://platformazakupowa.pl/" TargetMode="External"/><Relationship Id="rId22" Type="http://schemas.openxmlformats.org/officeDocument/2006/relationships/hyperlink" Target="https://platformazakupowa.pl/" TargetMode="External"/><Relationship Id="rId27" Type="http://schemas.openxmlformats.org/officeDocument/2006/relationships/hyperlink" Target="mailto:a.lukasik@ron.mil.pl" TargetMode="External"/><Relationship Id="rId30" Type="http://schemas.openxmlformats.org/officeDocument/2006/relationships/hyperlink" Target="http://platformazakup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15</Pages>
  <Words>7082</Words>
  <Characters>42494</Characters>
  <Application>Microsoft Office Word</Application>
  <DocSecurity>0</DocSecurity>
  <Lines>354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5</cp:revision>
  <cp:lastPrinted>2026-03-23T11:35:00Z</cp:lastPrinted>
  <dcterms:created xsi:type="dcterms:W3CDTF">2026-03-17T14:36:00Z</dcterms:created>
  <dcterms:modified xsi:type="dcterms:W3CDTF">2026-03-23T12:50:00Z</dcterms:modified>
</cp:coreProperties>
</file>